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0E8D0"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BF71659" wp14:editId="31214C4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CA06CA5" w14:textId="4A491127" w:rsidR="00CC54BB" w:rsidRDefault="006F5773" w:rsidP="00DA087C">
      <w:r>
        <w:rPr>
          <w:noProof/>
          <w:lang w:eastAsia="en-GB"/>
        </w:rPr>
        <w:drawing>
          <wp:anchor distT="0" distB="0" distL="114300" distR="114300" simplePos="0" relativeHeight="251658240" behindDoc="1" locked="1" layoutInCell="1" allowOverlap="1" wp14:anchorId="6578ABAA" wp14:editId="522A8DD6">
            <wp:simplePos x="0" y="0"/>
            <wp:positionH relativeFrom="margin">
              <wp:posOffset>-1438275</wp:posOffset>
            </wp:positionH>
            <wp:positionV relativeFrom="page">
              <wp:posOffset>-38100</wp:posOffset>
            </wp:positionV>
            <wp:extent cx="8602980" cy="4895850"/>
            <wp:effectExtent l="0" t="0" r="7620" b="0"/>
            <wp:wrapNone/>
            <wp:docPr id="1" name="Picture 1" descr="Cover photo featuring the Fight Back boo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602980" cy="4895850"/>
                    </a:xfrm>
                    <a:prstGeom prst="rect">
                      <a:avLst/>
                    </a:prstGeom>
                  </pic:spPr>
                </pic:pic>
              </a:graphicData>
            </a:graphic>
            <wp14:sizeRelH relativeFrom="page">
              <wp14:pctWidth>0</wp14:pctWidth>
            </wp14:sizeRelH>
            <wp14:sizeRelV relativeFrom="page">
              <wp14:pctHeight>0</wp14:pctHeight>
            </wp14:sizeRelV>
          </wp:anchor>
        </w:drawing>
      </w:r>
    </w:p>
    <w:p w14:paraId="4174E429" w14:textId="77777777" w:rsidR="00CC54BB" w:rsidRPr="00CC54BB" w:rsidRDefault="00CC54BB" w:rsidP="00DA087C"/>
    <w:p w14:paraId="3C61DA27" w14:textId="77777777" w:rsidR="00CC54BB" w:rsidRPr="00CC54BB" w:rsidRDefault="00CC54BB" w:rsidP="00DA087C"/>
    <w:p w14:paraId="10FADB2B" w14:textId="77777777" w:rsidR="00CC54BB" w:rsidRPr="00CC54BB" w:rsidRDefault="00CC54BB" w:rsidP="00DA087C"/>
    <w:p w14:paraId="02B6C1AA" w14:textId="77777777" w:rsidR="00CC54BB" w:rsidRPr="00CC54BB" w:rsidRDefault="00CC54BB" w:rsidP="00DA087C"/>
    <w:p w14:paraId="38303D59" w14:textId="77777777" w:rsidR="00CC54BB" w:rsidRPr="00CC54BB" w:rsidRDefault="00C92B05" w:rsidP="00DA087C">
      <w:r w:rsidRPr="00C92B05">
        <w:rPr>
          <w:noProof/>
          <w:lang w:eastAsia="en-GB"/>
        </w:rPr>
        <w:drawing>
          <wp:anchor distT="0" distB="0" distL="114300" distR="114300" simplePos="0" relativeHeight="251687936" behindDoc="0" locked="0" layoutInCell="1" allowOverlap="1" wp14:anchorId="3450888A" wp14:editId="4F75D4BD">
            <wp:simplePos x="0" y="0"/>
            <wp:positionH relativeFrom="column">
              <wp:posOffset>4994910</wp:posOffset>
            </wp:positionH>
            <wp:positionV relativeFrom="paragraph">
              <wp:posOffset>149860</wp:posOffset>
            </wp:positionV>
            <wp:extent cx="1147445" cy="1147445"/>
            <wp:effectExtent l="0" t="0" r="0" b="0"/>
            <wp:wrapSquare wrapText="bothSides"/>
            <wp:docPr id="2" name="Picture 2" descr="Read Woke South Ayr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c\Read Woke\Read Wok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p>
    <w:p w14:paraId="2DAE47B7" w14:textId="77777777" w:rsidR="00CC54BB" w:rsidRPr="00CC54BB" w:rsidRDefault="00CC54BB" w:rsidP="00DA087C"/>
    <w:p w14:paraId="120213CC" w14:textId="77777777" w:rsidR="00CC54BB" w:rsidRPr="00CC54BB" w:rsidRDefault="00CC54BB" w:rsidP="00DA087C"/>
    <w:p w14:paraId="74BE2431" w14:textId="77777777" w:rsidR="00CC54BB" w:rsidRPr="00CC54BB" w:rsidRDefault="00CC54BB" w:rsidP="00DA087C"/>
    <w:p w14:paraId="3D7F56A6" w14:textId="77777777" w:rsidR="00CC54BB" w:rsidRPr="00180989" w:rsidRDefault="00CC54BB" w:rsidP="00DA087C"/>
    <w:p w14:paraId="592BF90B" w14:textId="77777777" w:rsidR="00CC54BB" w:rsidRPr="00C92B05" w:rsidRDefault="00C92B05" w:rsidP="00D41F46">
      <w:pPr>
        <w:pStyle w:val="Heading1"/>
        <w:spacing w:line="276" w:lineRule="auto"/>
      </w:pPr>
      <w:r>
        <w:br/>
      </w:r>
      <w:bookmarkStart w:id="0" w:name="_Toc113633113"/>
      <w:bookmarkStart w:id="1" w:name="_Toc113869477"/>
      <w:r w:rsidR="008E77A7">
        <w:t xml:space="preserve">Read Woke: </w:t>
      </w:r>
      <w:r w:rsidR="008E77A7">
        <w:rPr>
          <w:i/>
        </w:rPr>
        <w:t>Fight Back</w:t>
      </w:r>
      <w:r>
        <w:rPr>
          <w:i/>
        </w:rPr>
        <w:t xml:space="preserve"> </w:t>
      </w:r>
      <w:r>
        <w:t>Transition Project</w:t>
      </w:r>
      <w:bookmarkEnd w:id="0"/>
      <w:bookmarkEnd w:id="1"/>
    </w:p>
    <w:p w14:paraId="06FDF391" w14:textId="77777777" w:rsidR="008E77A7" w:rsidRPr="008E77A7" w:rsidRDefault="008E77A7" w:rsidP="008E77A7">
      <w:pPr>
        <w:spacing w:line="276" w:lineRule="auto"/>
      </w:pPr>
      <w:r>
        <w:t>Activity ideas to support</w:t>
      </w:r>
      <w:r w:rsidR="00C92B05">
        <w:t xml:space="preserve"> a transition project using</w:t>
      </w:r>
      <w:r>
        <w:t xml:space="preserve"> the book </w:t>
      </w:r>
      <w:r>
        <w:rPr>
          <w:i/>
        </w:rPr>
        <w:t>Fight Back</w:t>
      </w:r>
      <w:r>
        <w:t xml:space="preserve"> by A.M. Dassu.</w:t>
      </w:r>
    </w:p>
    <w:p w14:paraId="5775A99D" w14:textId="77777777" w:rsidR="008E77A7" w:rsidRDefault="008E77A7" w:rsidP="008E77A7"/>
    <w:p w14:paraId="57F8BEC1" w14:textId="77777777" w:rsidR="008E77A7" w:rsidRDefault="008E77A7" w:rsidP="00D41F46">
      <w:pPr>
        <w:pStyle w:val="Heading2"/>
        <w:spacing w:line="276" w:lineRule="auto"/>
      </w:pPr>
      <w:bookmarkStart w:id="2" w:name="_Toc113621745"/>
      <w:bookmarkStart w:id="3" w:name="_Toc113625870"/>
      <w:bookmarkStart w:id="4" w:name="_Toc113633114"/>
      <w:bookmarkStart w:id="5" w:name="_Toc113869478"/>
      <w:r>
        <w:t>Second</w:t>
      </w:r>
      <w:r w:rsidRPr="00327B14">
        <w:t xml:space="preserve"> level </w:t>
      </w:r>
      <w:r>
        <w:br/>
      </w:r>
      <w:r w:rsidRPr="00327B14">
        <w:t>Resource created by Scottish Book Trust</w:t>
      </w:r>
      <w:bookmarkEnd w:id="2"/>
      <w:bookmarkEnd w:id="3"/>
      <w:bookmarkEnd w:id="4"/>
      <w:bookmarkEnd w:id="5"/>
    </w:p>
    <w:p w14:paraId="7CBAE054" w14:textId="77777777" w:rsidR="00DA087C" w:rsidRDefault="00DA087C" w:rsidP="004A57B2"/>
    <w:p w14:paraId="283CFE23" w14:textId="77777777" w:rsidR="000B26C7" w:rsidRDefault="00C92B05" w:rsidP="00D41F46">
      <w:pPr>
        <w:spacing w:line="276" w:lineRule="auto"/>
      </w:pPr>
      <w:r w:rsidRPr="00954D67">
        <w:rPr>
          <w:noProof/>
          <w:lang w:eastAsia="en-GB"/>
        </w:rPr>
        <w:drawing>
          <wp:anchor distT="0" distB="0" distL="114300" distR="114300" simplePos="0" relativeHeight="251685888" behindDoc="1" locked="0" layoutInCell="1" allowOverlap="1" wp14:anchorId="6E918633" wp14:editId="5FD632CF">
            <wp:simplePos x="0" y="0"/>
            <wp:positionH relativeFrom="page">
              <wp:align>right</wp:align>
            </wp:positionH>
            <wp:positionV relativeFrom="paragraph">
              <wp:posOffset>237808</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E55DD" w14:textId="77777777" w:rsidR="00D41F46" w:rsidRDefault="00D41F46" w:rsidP="00D41F46">
      <w:pPr>
        <w:spacing w:line="276" w:lineRule="auto"/>
        <w:rPr>
          <w:rFonts w:ascii="Altis ScotBook Bold" w:hAnsi="Altis ScotBook Bold"/>
          <w:sz w:val="36"/>
        </w:rPr>
      </w:pPr>
    </w:p>
    <w:p w14:paraId="4060CE43"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CD5A50C" w14:textId="77777777" w:rsidR="000B26C7" w:rsidRDefault="00DA087C" w:rsidP="00D41F46">
      <w:pPr>
        <w:spacing w:line="276" w:lineRule="auto"/>
      </w:pPr>
      <w:r w:rsidRPr="00EB7E89">
        <w:rPr>
          <w:noProof/>
          <w:lang w:eastAsia="en-GB"/>
        </w:rPr>
        <w:drawing>
          <wp:inline distT="0" distB="0" distL="0" distR="0" wp14:anchorId="1F86162E" wp14:editId="760DA8B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B29ACDB" w14:textId="77777777" w:rsidR="000B26C7" w:rsidRDefault="000B26C7" w:rsidP="00D41F46">
      <w:pPr>
        <w:pStyle w:val="Subtitle"/>
        <w:spacing w:line="276" w:lineRule="auto"/>
      </w:pPr>
      <w:r w:rsidRPr="000B26C7">
        <w:t>Scottish Book Trust is a registered company (SC184248)</w:t>
      </w:r>
    </w:p>
    <w:p w14:paraId="58D90BD3" w14:textId="77777777" w:rsidR="00854F77" w:rsidRDefault="000B26C7" w:rsidP="00D41F46">
      <w:pPr>
        <w:pStyle w:val="Subtitle"/>
        <w:spacing w:line="276" w:lineRule="auto"/>
      </w:pPr>
      <w:r w:rsidRPr="000B26C7">
        <w:t>and a Scottish charity (SC027669).</w:t>
      </w:r>
    </w:p>
    <w:p w14:paraId="19A77552"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3C484EED" w14:textId="77777777" w:rsidR="001D53EC" w:rsidRDefault="00111E61" w:rsidP="001D53EC">
      <w:pPr>
        <w:pStyle w:val="Heading2"/>
        <w:rPr>
          <w:noProof/>
        </w:rPr>
      </w:pPr>
      <w:bookmarkStart w:id="6" w:name="_Toc82071283"/>
      <w:bookmarkStart w:id="7" w:name="_Toc82071415"/>
      <w:bookmarkStart w:id="8" w:name="_Toc113633115"/>
      <w:bookmarkStart w:id="9" w:name="_Toc113869479"/>
      <w:r>
        <w:lastRenderedPageBreak/>
        <w:t>Contents</w:t>
      </w:r>
      <w:bookmarkEnd w:id="6"/>
      <w:bookmarkEnd w:id="7"/>
      <w:bookmarkEnd w:id="8"/>
      <w:bookmarkEnd w:id="9"/>
      <w:r w:rsidR="001D53EC">
        <w:fldChar w:fldCharType="begin"/>
      </w:r>
      <w:r w:rsidR="001D53EC">
        <w:instrText xml:space="preserve"> TOC \o "1-2" \h \z \u </w:instrText>
      </w:r>
      <w:r w:rsidR="001D53EC">
        <w:fldChar w:fldCharType="separate"/>
      </w:r>
    </w:p>
    <w:p w14:paraId="387C648F" w14:textId="24EFF518" w:rsidR="001D53EC" w:rsidRDefault="00000000" w:rsidP="001D53EC">
      <w:pPr>
        <w:pStyle w:val="TOC2"/>
        <w:tabs>
          <w:tab w:val="right" w:leader="dot" w:pos="9016"/>
        </w:tabs>
        <w:ind w:left="0"/>
        <w:rPr>
          <w:rFonts w:asciiTheme="minorHAnsi" w:eastAsiaTheme="minorEastAsia" w:hAnsiTheme="minorHAnsi" w:cstheme="minorBidi"/>
          <w:noProof/>
          <w:sz w:val="22"/>
          <w:szCs w:val="22"/>
          <w:lang w:eastAsia="en-GB"/>
        </w:rPr>
      </w:pPr>
      <w:hyperlink w:anchor="_Toc113869480" w:history="1">
        <w:r w:rsidR="001D53EC" w:rsidRPr="006D1C9E">
          <w:rPr>
            <w:rStyle w:val="Hyperlink"/>
            <w:noProof/>
          </w:rPr>
          <w:t>Scottish Book Trust</w:t>
        </w:r>
        <w:r w:rsidR="001D53EC">
          <w:rPr>
            <w:noProof/>
            <w:webHidden/>
          </w:rPr>
          <w:tab/>
        </w:r>
        <w:r w:rsidR="001D53EC">
          <w:rPr>
            <w:noProof/>
            <w:webHidden/>
          </w:rPr>
          <w:fldChar w:fldCharType="begin"/>
        </w:r>
        <w:r w:rsidR="001D53EC">
          <w:rPr>
            <w:noProof/>
            <w:webHidden/>
          </w:rPr>
          <w:instrText xml:space="preserve"> PAGEREF _Toc113869480 \h </w:instrText>
        </w:r>
        <w:r w:rsidR="001D53EC">
          <w:rPr>
            <w:noProof/>
            <w:webHidden/>
          </w:rPr>
        </w:r>
        <w:r w:rsidR="001D53EC">
          <w:rPr>
            <w:noProof/>
            <w:webHidden/>
          </w:rPr>
          <w:fldChar w:fldCharType="separate"/>
        </w:r>
        <w:r w:rsidR="003D11B8">
          <w:rPr>
            <w:noProof/>
            <w:webHidden/>
          </w:rPr>
          <w:t>2</w:t>
        </w:r>
        <w:r w:rsidR="001D53EC">
          <w:rPr>
            <w:noProof/>
            <w:webHidden/>
          </w:rPr>
          <w:fldChar w:fldCharType="end"/>
        </w:r>
      </w:hyperlink>
    </w:p>
    <w:p w14:paraId="172AA53B" w14:textId="1270C9E8" w:rsidR="001D53EC" w:rsidRDefault="00000000" w:rsidP="001D53EC">
      <w:pPr>
        <w:pStyle w:val="TOC2"/>
        <w:tabs>
          <w:tab w:val="right" w:leader="dot" w:pos="9016"/>
        </w:tabs>
        <w:ind w:left="0"/>
        <w:rPr>
          <w:rFonts w:asciiTheme="minorHAnsi" w:eastAsiaTheme="minorEastAsia" w:hAnsiTheme="minorHAnsi" w:cstheme="minorBidi"/>
          <w:noProof/>
          <w:sz w:val="22"/>
          <w:szCs w:val="22"/>
          <w:lang w:eastAsia="en-GB"/>
        </w:rPr>
      </w:pPr>
      <w:hyperlink w:anchor="_Toc113869481" w:history="1">
        <w:r w:rsidR="001D53EC" w:rsidRPr="006D1C9E">
          <w:rPr>
            <w:rStyle w:val="Hyperlink"/>
            <w:noProof/>
          </w:rPr>
          <w:t>Read Woke</w:t>
        </w:r>
        <w:r w:rsidR="001D53EC">
          <w:rPr>
            <w:noProof/>
            <w:webHidden/>
          </w:rPr>
          <w:tab/>
        </w:r>
        <w:r w:rsidR="001D53EC">
          <w:rPr>
            <w:noProof/>
            <w:webHidden/>
          </w:rPr>
          <w:fldChar w:fldCharType="begin"/>
        </w:r>
        <w:r w:rsidR="001D53EC">
          <w:rPr>
            <w:noProof/>
            <w:webHidden/>
          </w:rPr>
          <w:instrText xml:space="preserve"> PAGEREF _Toc113869481 \h </w:instrText>
        </w:r>
        <w:r w:rsidR="001D53EC">
          <w:rPr>
            <w:noProof/>
            <w:webHidden/>
          </w:rPr>
        </w:r>
        <w:r w:rsidR="001D53EC">
          <w:rPr>
            <w:noProof/>
            <w:webHidden/>
          </w:rPr>
          <w:fldChar w:fldCharType="separate"/>
        </w:r>
        <w:r w:rsidR="003D11B8">
          <w:rPr>
            <w:noProof/>
            <w:webHidden/>
          </w:rPr>
          <w:t>2</w:t>
        </w:r>
        <w:r w:rsidR="001D53EC">
          <w:rPr>
            <w:noProof/>
            <w:webHidden/>
          </w:rPr>
          <w:fldChar w:fldCharType="end"/>
        </w:r>
      </w:hyperlink>
    </w:p>
    <w:p w14:paraId="5A1195C2" w14:textId="3D414D6F" w:rsidR="001D53EC" w:rsidRDefault="00000000" w:rsidP="001D53EC">
      <w:pPr>
        <w:pStyle w:val="TOC2"/>
        <w:tabs>
          <w:tab w:val="right" w:leader="dot" w:pos="9016"/>
        </w:tabs>
        <w:ind w:left="0"/>
        <w:rPr>
          <w:rFonts w:asciiTheme="minorHAnsi" w:eastAsiaTheme="minorEastAsia" w:hAnsiTheme="minorHAnsi" w:cstheme="minorBidi"/>
          <w:noProof/>
          <w:sz w:val="22"/>
          <w:szCs w:val="22"/>
          <w:lang w:eastAsia="en-GB"/>
        </w:rPr>
      </w:pPr>
      <w:hyperlink w:anchor="_Toc113869482" w:history="1">
        <w:r w:rsidR="001D53EC" w:rsidRPr="006D1C9E">
          <w:rPr>
            <w:rStyle w:val="Hyperlink"/>
            <w:noProof/>
          </w:rPr>
          <w:t>Read Woke South Ayrshire</w:t>
        </w:r>
        <w:r w:rsidR="001D53EC">
          <w:rPr>
            <w:noProof/>
            <w:webHidden/>
          </w:rPr>
          <w:tab/>
        </w:r>
        <w:r w:rsidR="001D53EC">
          <w:rPr>
            <w:noProof/>
            <w:webHidden/>
          </w:rPr>
          <w:fldChar w:fldCharType="begin"/>
        </w:r>
        <w:r w:rsidR="001D53EC">
          <w:rPr>
            <w:noProof/>
            <w:webHidden/>
          </w:rPr>
          <w:instrText xml:space="preserve"> PAGEREF _Toc113869482 \h </w:instrText>
        </w:r>
        <w:r w:rsidR="001D53EC">
          <w:rPr>
            <w:noProof/>
            <w:webHidden/>
          </w:rPr>
        </w:r>
        <w:r w:rsidR="001D53EC">
          <w:rPr>
            <w:noProof/>
            <w:webHidden/>
          </w:rPr>
          <w:fldChar w:fldCharType="separate"/>
        </w:r>
        <w:r w:rsidR="003D11B8">
          <w:rPr>
            <w:noProof/>
            <w:webHidden/>
          </w:rPr>
          <w:t>3</w:t>
        </w:r>
        <w:r w:rsidR="001D53EC">
          <w:rPr>
            <w:noProof/>
            <w:webHidden/>
          </w:rPr>
          <w:fldChar w:fldCharType="end"/>
        </w:r>
      </w:hyperlink>
    </w:p>
    <w:p w14:paraId="6FAB1EB2" w14:textId="14C5CFA6" w:rsidR="001D53EC" w:rsidRDefault="00000000" w:rsidP="001D53EC">
      <w:pPr>
        <w:pStyle w:val="TOC2"/>
        <w:tabs>
          <w:tab w:val="right" w:leader="dot" w:pos="9016"/>
        </w:tabs>
        <w:ind w:left="0"/>
        <w:rPr>
          <w:rFonts w:asciiTheme="minorHAnsi" w:eastAsiaTheme="minorEastAsia" w:hAnsiTheme="minorHAnsi" w:cstheme="minorBidi"/>
          <w:noProof/>
          <w:sz w:val="22"/>
          <w:szCs w:val="22"/>
          <w:lang w:eastAsia="en-GB"/>
        </w:rPr>
      </w:pPr>
      <w:hyperlink w:anchor="_Toc113869483" w:history="1">
        <w:r w:rsidR="001D53EC" w:rsidRPr="006D1C9E">
          <w:rPr>
            <w:rStyle w:val="Hyperlink"/>
            <w:noProof/>
          </w:rPr>
          <w:t>How to use this resource</w:t>
        </w:r>
        <w:r w:rsidR="001D53EC">
          <w:rPr>
            <w:noProof/>
            <w:webHidden/>
          </w:rPr>
          <w:tab/>
        </w:r>
        <w:r w:rsidR="001D53EC">
          <w:rPr>
            <w:noProof/>
            <w:webHidden/>
          </w:rPr>
          <w:fldChar w:fldCharType="begin"/>
        </w:r>
        <w:r w:rsidR="001D53EC">
          <w:rPr>
            <w:noProof/>
            <w:webHidden/>
          </w:rPr>
          <w:instrText xml:space="preserve"> PAGEREF _Toc113869483 \h </w:instrText>
        </w:r>
        <w:r w:rsidR="001D53EC">
          <w:rPr>
            <w:noProof/>
            <w:webHidden/>
          </w:rPr>
        </w:r>
        <w:r w:rsidR="001D53EC">
          <w:rPr>
            <w:noProof/>
            <w:webHidden/>
          </w:rPr>
          <w:fldChar w:fldCharType="separate"/>
        </w:r>
        <w:r w:rsidR="003D11B8">
          <w:rPr>
            <w:noProof/>
            <w:webHidden/>
          </w:rPr>
          <w:t>3</w:t>
        </w:r>
        <w:r w:rsidR="001D53EC">
          <w:rPr>
            <w:noProof/>
            <w:webHidden/>
          </w:rPr>
          <w:fldChar w:fldCharType="end"/>
        </w:r>
      </w:hyperlink>
    </w:p>
    <w:p w14:paraId="12C59019" w14:textId="59D369A4" w:rsidR="001D53EC" w:rsidRDefault="00000000" w:rsidP="001D53EC">
      <w:pPr>
        <w:pStyle w:val="TOC2"/>
        <w:tabs>
          <w:tab w:val="right" w:leader="dot" w:pos="9016"/>
        </w:tabs>
        <w:ind w:left="0"/>
        <w:rPr>
          <w:rFonts w:asciiTheme="minorHAnsi" w:eastAsiaTheme="minorEastAsia" w:hAnsiTheme="minorHAnsi" w:cstheme="minorBidi"/>
          <w:noProof/>
          <w:sz w:val="22"/>
          <w:szCs w:val="22"/>
          <w:lang w:eastAsia="en-GB"/>
        </w:rPr>
      </w:pPr>
      <w:hyperlink w:anchor="_Toc113869484" w:history="1">
        <w:r w:rsidR="001D53EC" w:rsidRPr="006D1C9E">
          <w:rPr>
            <w:rStyle w:val="Hyperlink"/>
            <w:noProof/>
          </w:rPr>
          <w:t>Learning activities</w:t>
        </w:r>
        <w:r w:rsidR="001D53EC">
          <w:rPr>
            <w:noProof/>
            <w:webHidden/>
          </w:rPr>
          <w:tab/>
        </w:r>
        <w:r w:rsidR="001D53EC">
          <w:rPr>
            <w:noProof/>
            <w:webHidden/>
          </w:rPr>
          <w:fldChar w:fldCharType="begin"/>
        </w:r>
        <w:r w:rsidR="001D53EC">
          <w:rPr>
            <w:noProof/>
            <w:webHidden/>
          </w:rPr>
          <w:instrText xml:space="preserve"> PAGEREF _Toc113869484 \h </w:instrText>
        </w:r>
        <w:r w:rsidR="001D53EC">
          <w:rPr>
            <w:noProof/>
            <w:webHidden/>
          </w:rPr>
        </w:r>
        <w:r w:rsidR="001D53EC">
          <w:rPr>
            <w:noProof/>
            <w:webHidden/>
          </w:rPr>
          <w:fldChar w:fldCharType="separate"/>
        </w:r>
        <w:r w:rsidR="003D11B8">
          <w:rPr>
            <w:noProof/>
            <w:webHidden/>
          </w:rPr>
          <w:t>4</w:t>
        </w:r>
        <w:r w:rsidR="001D53EC">
          <w:rPr>
            <w:noProof/>
            <w:webHidden/>
          </w:rPr>
          <w:fldChar w:fldCharType="end"/>
        </w:r>
      </w:hyperlink>
    </w:p>
    <w:p w14:paraId="4035C541" w14:textId="799976B4" w:rsidR="001D53EC" w:rsidRDefault="00000000" w:rsidP="001D53EC">
      <w:pPr>
        <w:pStyle w:val="TOC2"/>
        <w:tabs>
          <w:tab w:val="right" w:leader="dot" w:pos="9016"/>
        </w:tabs>
        <w:ind w:left="0"/>
        <w:rPr>
          <w:rFonts w:asciiTheme="minorHAnsi" w:eastAsiaTheme="minorEastAsia" w:hAnsiTheme="minorHAnsi" w:cstheme="minorBidi"/>
          <w:noProof/>
          <w:sz w:val="22"/>
          <w:szCs w:val="22"/>
          <w:lang w:eastAsia="en-GB"/>
        </w:rPr>
      </w:pPr>
      <w:hyperlink w:anchor="_Toc113869485" w:history="1">
        <w:r w:rsidR="001D53EC" w:rsidRPr="006D1C9E">
          <w:rPr>
            <w:rStyle w:val="Hyperlink"/>
            <w:noProof/>
          </w:rPr>
          <w:t>Further resources</w:t>
        </w:r>
        <w:r w:rsidR="001D53EC">
          <w:rPr>
            <w:noProof/>
            <w:webHidden/>
          </w:rPr>
          <w:tab/>
        </w:r>
        <w:r w:rsidR="001D53EC">
          <w:rPr>
            <w:noProof/>
            <w:webHidden/>
          </w:rPr>
          <w:fldChar w:fldCharType="begin"/>
        </w:r>
        <w:r w:rsidR="001D53EC">
          <w:rPr>
            <w:noProof/>
            <w:webHidden/>
          </w:rPr>
          <w:instrText xml:space="preserve"> PAGEREF _Toc113869485 \h </w:instrText>
        </w:r>
        <w:r w:rsidR="001D53EC">
          <w:rPr>
            <w:noProof/>
            <w:webHidden/>
          </w:rPr>
        </w:r>
        <w:r w:rsidR="001D53EC">
          <w:rPr>
            <w:noProof/>
            <w:webHidden/>
          </w:rPr>
          <w:fldChar w:fldCharType="separate"/>
        </w:r>
        <w:r w:rsidR="003D11B8">
          <w:rPr>
            <w:noProof/>
            <w:webHidden/>
          </w:rPr>
          <w:t>8</w:t>
        </w:r>
        <w:r w:rsidR="001D53EC">
          <w:rPr>
            <w:noProof/>
            <w:webHidden/>
          </w:rPr>
          <w:fldChar w:fldCharType="end"/>
        </w:r>
      </w:hyperlink>
    </w:p>
    <w:p w14:paraId="49604F12" w14:textId="376F1A14" w:rsidR="00AD76EA" w:rsidRDefault="001D53EC" w:rsidP="004A57B2">
      <w:r>
        <w:fldChar w:fldCharType="end"/>
      </w:r>
    </w:p>
    <w:p w14:paraId="0EC645FA" w14:textId="77777777" w:rsidR="00C92B05" w:rsidRDefault="00C92B05" w:rsidP="001D53EC">
      <w:pPr>
        <w:pStyle w:val="Heading2"/>
      </w:pPr>
      <w:bookmarkStart w:id="10" w:name="_Toc113617078"/>
      <w:bookmarkStart w:id="11" w:name="_Toc113617162"/>
      <w:bookmarkStart w:id="12" w:name="_Toc113617196"/>
      <w:bookmarkStart w:id="13" w:name="_Toc113621747"/>
      <w:bookmarkStart w:id="14" w:name="_Toc113625872"/>
      <w:bookmarkStart w:id="15" w:name="_Toc113633116"/>
      <w:bookmarkStart w:id="16" w:name="_Toc113869480"/>
      <w:bookmarkStart w:id="17" w:name="_Hlk94265783"/>
      <w:r>
        <w:t>Scottish Book Trust</w:t>
      </w:r>
      <w:bookmarkEnd w:id="10"/>
      <w:bookmarkEnd w:id="11"/>
      <w:bookmarkEnd w:id="12"/>
      <w:bookmarkEnd w:id="13"/>
      <w:bookmarkEnd w:id="14"/>
      <w:bookmarkEnd w:id="15"/>
      <w:bookmarkEnd w:id="16"/>
    </w:p>
    <w:p w14:paraId="67773287" w14:textId="77777777" w:rsidR="00C92B05" w:rsidRDefault="00C92B05" w:rsidP="00C92B05">
      <w:r>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&amp; well-being. Scottish Book Trust aims to support all communities across Scotland, with particular focus on those who are vulnerable and under-represented.</w:t>
      </w:r>
      <w:r>
        <w:br/>
      </w:r>
    </w:p>
    <w:p w14:paraId="62DA5369" w14:textId="77777777" w:rsidR="00C92B05" w:rsidRDefault="00C92B05" w:rsidP="00C92B05">
      <w:pPr>
        <w:pStyle w:val="Heading2"/>
      </w:pPr>
      <w:bookmarkStart w:id="18" w:name="_Toc113617079"/>
      <w:bookmarkStart w:id="19" w:name="_Toc113617163"/>
      <w:bookmarkStart w:id="20" w:name="_Toc113617197"/>
      <w:bookmarkStart w:id="21" w:name="_Toc113621748"/>
      <w:bookmarkStart w:id="22" w:name="_Toc113625873"/>
      <w:bookmarkStart w:id="23" w:name="_Toc113633117"/>
      <w:bookmarkStart w:id="24" w:name="_Toc113869481"/>
      <w:bookmarkEnd w:id="17"/>
      <w:r>
        <w:t>Read Woke</w:t>
      </w:r>
      <w:bookmarkEnd w:id="18"/>
      <w:bookmarkEnd w:id="19"/>
      <w:bookmarkEnd w:id="20"/>
      <w:bookmarkEnd w:id="21"/>
      <w:bookmarkEnd w:id="22"/>
      <w:bookmarkEnd w:id="23"/>
      <w:bookmarkEnd w:id="24"/>
    </w:p>
    <w:p w14:paraId="6CBED256" w14:textId="5DC7C698" w:rsidR="00C92B05" w:rsidRDefault="00C92B05" w:rsidP="00C92B05">
      <w:pPr>
        <w:rPr>
          <w:rStyle w:val="Hyperlink"/>
        </w:rPr>
      </w:pPr>
      <w:r>
        <w:t>‘</w:t>
      </w:r>
      <w:r w:rsidRPr="00D4443B">
        <w:rPr>
          <w:i/>
        </w:rPr>
        <w:t>Read Woke is a movement. It is a feeling. It is a style. It is a form of education. It is a call to action; it is our right as lifelong learners. It means arming yourself with knowledge in order to better protect your rights</w:t>
      </w:r>
      <w:r>
        <w:t>.’</w:t>
      </w:r>
      <w:r>
        <w:br/>
      </w:r>
      <w:r w:rsidR="00910E88">
        <w:rPr>
          <w:color w:val="202124"/>
          <w:sz w:val="21"/>
          <w:szCs w:val="21"/>
          <w:shd w:val="clear" w:color="auto" w:fill="FFFFFF"/>
        </w:rPr>
        <w:t>–</w:t>
      </w:r>
      <w:r>
        <w:t xml:space="preserve"> Cicely Lewis, Founder of Read Woke.</w:t>
      </w:r>
      <w:r>
        <w:br/>
      </w:r>
      <w:r>
        <w:b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w:t>
      </w:r>
      <w:r w:rsidR="00EA296A">
        <w:lastRenderedPageBreak/>
        <w:t xml:space="preserve">more on </w:t>
      </w:r>
      <w:hyperlink r:id="rId17" w:history="1">
        <w:r w:rsidR="00EA296A" w:rsidRPr="00EA296A">
          <w:rPr>
            <w:rStyle w:val="Hyperlink"/>
          </w:rPr>
          <w:t>the Read Woke website</w:t>
        </w:r>
      </w:hyperlink>
      <w:r w:rsidR="00EA296A">
        <w:t>.</w:t>
      </w:r>
      <w:r>
        <w:rPr>
          <w:rStyle w:val="Hyperlink"/>
        </w:rPr>
        <w:br/>
      </w:r>
    </w:p>
    <w:p w14:paraId="6871E8DE" w14:textId="77777777" w:rsidR="001D53EC" w:rsidRDefault="001D53EC" w:rsidP="001D53EC">
      <w:pPr>
        <w:pStyle w:val="Heading2"/>
      </w:pPr>
      <w:bookmarkStart w:id="25" w:name="_Toc113869482"/>
      <w:r>
        <w:t>Read Woke South Ayrshire</w:t>
      </w:r>
      <w:bookmarkEnd w:id="25"/>
    </w:p>
    <w:p w14:paraId="78E0BD21" w14:textId="5419C6D3" w:rsidR="001D53EC" w:rsidRDefault="001D53EC" w:rsidP="00C92B05">
      <w:pPr>
        <w:rPr>
          <w:rStyle w:val="Hyperlink"/>
        </w:rPr>
      </w:pPr>
      <w:r>
        <w:t>The Read Woke challenge was brought to Scotland in 2020 via the School Library Improvement Fund. A collaboration of South Ayrshire secondary schools created a book 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w:t>
      </w:r>
      <w:r>
        <w:br/>
      </w:r>
      <w:r>
        <w:br/>
      </w:r>
      <w:r>
        <w:rPr>
          <w:rFonts w:eastAsia="Calibri"/>
        </w:rPr>
        <w:t xml:space="preserve">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w:t>
      </w:r>
      <w:r>
        <w:rPr>
          <w:color w:val="000000" w:themeColor="text1"/>
        </w:rPr>
        <w:t xml:space="preserve">Learn more </w:t>
      </w:r>
      <w:r w:rsidR="00EA296A">
        <w:rPr>
          <w:color w:val="000000" w:themeColor="text1"/>
        </w:rPr>
        <w:t xml:space="preserve">on </w:t>
      </w:r>
      <w:hyperlink r:id="rId18" w:history="1">
        <w:r w:rsidR="00EA296A" w:rsidRPr="00EA296A">
          <w:rPr>
            <w:rStyle w:val="Hyperlink"/>
          </w:rPr>
          <w:t>the Read Woke South Ayrshire website</w:t>
        </w:r>
      </w:hyperlink>
      <w:r w:rsidR="00EA296A">
        <w:rPr>
          <w:color w:val="000000" w:themeColor="text1"/>
        </w:rPr>
        <w:t>.</w:t>
      </w:r>
    </w:p>
    <w:p w14:paraId="0E55F0C1" w14:textId="77777777" w:rsidR="001D53EC" w:rsidRDefault="001D53EC" w:rsidP="00C92B05">
      <w:pPr>
        <w:rPr>
          <w:rStyle w:val="Hyperlink"/>
        </w:rPr>
      </w:pPr>
    </w:p>
    <w:p w14:paraId="6F981C5C" w14:textId="77777777" w:rsidR="00C92B05" w:rsidRDefault="00C92B05" w:rsidP="00C92B05">
      <w:pPr>
        <w:pStyle w:val="Heading2"/>
      </w:pPr>
      <w:bookmarkStart w:id="26" w:name="_Toc113625874"/>
      <w:bookmarkStart w:id="27" w:name="_Toc113633118"/>
      <w:bookmarkStart w:id="28" w:name="_Toc113869483"/>
      <w:r w:rsidRPr="00C92B05">
        <w:rPr>
          <w:rStyle w:val="Heading2Char"/>
          <w:b/>
        </w:rPr>
        <w:t>How to use this resource</w:t>
      </w:r>
      <w:bookmarkEnd w:id="26"/>
      <w:bookmarkEnd w:id="27"/>
      <w:bookmarkEnd w:id="28"/>
    </w:p>
    <w:p w14:paraId="32EF0A5C" w14:textId="731137DA" w:rsidR="00C92B05" w:rsidRPr="00C92B05" w:rsidRDefault="00C92B05" w:rsidP="00C92B05">
      <w:pPr>
        <w:rPr>
          <w:bCs/>
        </w:rPr>
      </w:pPr>
      <w:r w:rsidRPr="00C92B05">
        <w:rPr>
          <w:bCs/>
        </w:rPr>
        <w:t xml:space="preserve">In </w:t>
      </w:r>
      <w:r w:rsidRPr="00C92B05">
        <w:rPr>
          <w:bCs/>
          <w:i/>
        </w:rPr>
        <w:t xml:space="preserve">Fight Back </w:t>
      </w:r>
      <w:r w:rsidRPr="00C92B05">
        <w:rPr>
          <w:bCs/>
        </w:rPr>
        <w:t xml:space="preserve">we learn of the importance of an individual’s identity, of being free to make their own choices and decisions without prejudice. There is an important lesson about standing up to misrepresentation and stereotypes but also of standing together with allies, using the power of words to influence change.  </w:t>
      </w:r>
      <w:r>
        <w:rPr>
          <w:bCs/>
        </w:rPr>
        <w:br/>
      </w:r>
      <w:r>
        <w:rPr>
          <w:bCs/>
        </w:rPr>
        <w:br/>
      </w:r>
      <w:r>
        <w:t xml:space="preserve">With all Read Woke resources, we highly recommend that you </w:t>
      </w:r>
      <w:r>
        <w:rPr>
          <w:b/>
        </w:rPr>
        <w:t xml:space="preserve">read the book before using it with your </w:t>
      </w:r>
      <w:r w:rsidRPr="002C0A36">
        <w:rPr>
          <w:b/>
        </w:rPr>
        <w:t>class</w:t>
      </w:r>
      <w:r>
        <w:rPr>
          <w:b/>
        </w:rPr>
        <w:t xml:space="preserve"> </w:t>
      </w:r>
      <w:r w:rsidRPr="00B44A9B">
        <w:t>and use your best judgement about whether teaching about this topic is appropriate for the children in your class</w:t>
      </w:r>
      <w:r>
        <w:t xml:space="preserve">. </w:t>
      </w:r>
      <w:r w:rsidRPr="00335212">
        <w:t>It</w:t>
      </w:r>
      <w:r>
        <w:t xml:space="preserve"> i</w:t>
      </w:r>
      <w:r w:rsidRPr="00335212">
        <w:t>s important teachers are mindful of discrimination and inclusivity when approaching the book.</w:t>
      </w:r>
      <w:r>
        <w:rPr>
          <w:bCs/>
        </w:rPr>
        <w:br/>
      </w:r>
      <w:r>
        <w:rPr>
          <w:bCs/>
        </w:rPr>
        <w:br/>
      </w:r>
      <w:r w:rsidRPr="00C92B05">
        <w:rPr>
          <w:bCs/>
        </w:rPr>
        <w:t>Concurrent themes of family and friendships weave through the story and are relatable for pupils at transition stage.</w:t>
      </w:r>
      <w:r w:rsidR="007D2623">
        <w:rPr>
          <w:bCs/>
        </w:rPr>
        <w:br/>
      </w:r>
      <w:r w:rsidR="007D2623">
        <w:rPr>
          <w:bCs/>
        </w:rPr>
        <w:lastRenderedPageBreak/>
        <w:br/>
      </w:r>
      <w:r>
        <w:rPr>
          <w:bCs/>
        </w:rPr>
        <w:t>You could:</w:t>
      </w:r>
    </w:p>
    <w:p w14:paraId="176D30BC" w14:textId="77777777" w:rsidR="00C92B05" w:rsidRPr="00C92B05" w:rsidRDefault="00C92B05" w:rsidP="00C92B05">
      <w:pPr>
        <w:numPr>
          <w:ilvl w:val="0"/>
          <w:numId w:val="37"/>
        </w:numPr>
        <w:rPr>
          <w:bCs/>
        </w:rPr>
      </w:pPr>
      <w:r>
        <w:rPr>
          <w:bCs/>
        </w:rPr>
        <w:t>Start reading the book in P7 and continue</w:t>
      </w:r>
      <w:r w:rsidRPr="00C92B05">
        <w:rPr>
          <w:bCs/>
        </w:rPr>
        <w:t xml:space="preserve"> in S1 – possibly after the friends come together to create change in school/community</w:t>
      </w:r>
    </w:p>
    <w:p w14:paraId="18FF9440" w14:textId="38150D93" w:rsidR="007D2623" w:rsidRDefault="00C92B05" w:rsidP="007D2623">
      <w:pPr>
        <w:numPr>
          <w:ilvl w:val="0"/>
          <w:numId w:val="37"/>
        </w:numPr>
        <w:rPr>
          <w:bCs/>
        </w:rPr>
      </w:pPr>
      <w:r w:rsidRPr="00C92B05">
        <w:rPr>
          <w:bCs/>
        </w:rPr>
        <w:t>Used in P7 and then revisited in S1 for more in-depth study</w:t>
      </w:r>
    </w:p>
    <w:p w14:paraId="1AB697C5" w14:textId="7A5AF632" w:rsidR="007D2623" w:rsidRDefault="007D2623" w:rsidP="007D2623">
      <w:pPr>
        <w:rPr>
          <w:bCs/>
        </w:rPr>
      </w:pPr>
    </w:p>
    <w:p w14:paraId="058A04D5" w14:textId="5C05E817" w:rsidR="007D2623" w:rsidRDefault="007D2623" w:rsidP="007D2623">
      <w:pPr>
        <w:pStyle w:val="Heading2"/>
        <w:rPr>
          <w:rStyle w:val="Heading2Char"/>
          <w:b/>
        </w:rPr>
      </w:pPr>
      <w:bookmarkStart w:id="29" w:name="_Toc113633119"/>
      <w:bookmarkStart w:id="30" w:name="_Toc113869484"/>
      <w:r>
        <w:rPr>
          <w:rStyle w:val="Heading2Char"/>
          <w:b/>
        </w:rPr>
        <w:t>Learning activities</w:t>
      </w:r>
      <w:bookmarkEnd w:id="29"/>
      <w:bookmarkEnd w:id="30"/>
    </w:p>
    <w:p w14:paraId="68FA5BA0" w14:textId="77777777" w:rsidR="007D2623" w:rsidRDefault="007D2623" w:rsidP="00780F32">
      <w:pPr>
        <w:pStyle w:val="Heading3"/>
      </w:pPr>
      <w:bookmarkStart w:id="31" w:name="_Toc113633120"/>
      <w:r>
        <w:t>Activity 1: Words are Powerful</w:t>
      </w:r>
      <w:bookmarkEnd w:id="31"/>
    </w:p>
    <w:p w14:paraId="64C0E64C" w14:textId="7D0C2549" w:rsidR="007D2623" w:rsidRDefault="00ED6180" w:rsidP="00B86665">
      <w:r w:rsidRPr="00ED6180">
        <w:rPr>
          <w:color w:val="767171" w:themeColor="background2" w:themeShade="80"/>
        </w:rPr>
        <w:t>LIT 2-16a, RME 2-05b</w:t>
      </w:r>
      <w:r>
        <w:rPr>
          <w:color w:val="767171" w:themeColor="background2" w:themeShade="80"/>
        </w:rPr>
        <w:t xml:space="preserve">, RME 2-09d </w:t>
      </w:r>
      <w:r w:rsidR="007D2623">
        <w:rPr>
          <w:color w:val="FF0000"/>
        </w:rPr>
        <w:br/>
      </w:r>
      <w:r w:rsidR="00874C65">
        <w:t>Discuss</w:t>
      </w:r>
      <w:r w:rsidR="00874C65" w:rsidRPr="00874C65">
        <w:t xml:space="preserve"> </w:t>
      </w:r>
      <w:r w:rsidR="00874C65">
        <w:t>the title and the use of the word “fight”. What do the pupils think it will be about? Throughout your reading, talk about the word “fight” as it appears throughout the book with lots of different meanings. Once you’ve read the book together, ask them to talk about what they think was meant by the title.</w:t>
      </w:r>
      <w:r>
        <w:br/>
      </w:r>
      <w:r>
        <w:br/>
      </w:r>
      <w:r w:rsidR="00B86665">
        <w:t>For S1 classes, you could talk about how “fighting back” ties into protesting, and when it’s wrong or right to fight back against something. For example, how it’s important to fight against racism, sexism, etc. You could also talk about what this fighting or protesting might look like. Fighting something is not always physical, and can look like, for example, telling a teacher if you see someone being racist or bullying someone else</w:t>
      </w:r>
      <w:r w:rsidR="00EA296A">
        <w:t>, or telling your friend why a joke they’ve made is actually not okay</w:t>
      </w:r>
      <w:r w:rsidR="00B86665">
        <w:t>.</w:t>
      </w:r>
      <w:r w:rsidR="00874C65">
        <w:br/>
      </w:r>
    </w:p>
    <w:p w14:paraId="2163F109" w14:textId="343745E4" w:rsidR="00874C65" w:rsidRDefault="00874C65" w:rsidP="00780F32">
      <w:pPr>
        <w:pStyle w:val="Heading3"/>
      </w:pPr>
      <w:bookmarkStart w:id="32" w:name="_Toc113633121"/>
      <w:r>
        <w:t>Activity 2: Identity</w:t>
      </w:r>
      <w:bookmarkEnd w:id="32"/>
    </w:p>
    <w:p w14:paraId="43502CEA" w14:textId="7FA08061" w:rsidR="00874C65" w:rsidRDefault="00ED6180" w:rsidP="00874C65">
      <w:r w:rsidRPr="00ED6180">
        <w:rPr>
          <w:color w:val="767171" w:themeColor="background2" w:themeShade="80"/>
        </w:rPr>
        <w:t>SOC 2-16b, SOC 2-16c</w:t>
      </w:r>
      <w:r w:rsidR="00874C65">
        <w:rPr>
          <w:color w:val="FF0000"/>
        </w:rPr>
        <w:br/>
      </w:r>
      <w:r w:rsidR="00874C65">
        <w:t>Ask pupils to bring in a photograph of themselves that they can glue to a sheet of paper. Discuss with them what might make them who they are, including:</w:t>
      </w:r>
    </w:p>
    <w:p w14:paraId="02F2143E" w14:textId="2943BE5D" w:rsidR="007D2623" w:rsidRDefault="00874C65" w:rsidP="00874C65">
      <w:pPr>
        <w:pStyle w:val="ListParagraph"/>
        <w:numPr>
          <w:ilvl w:val="0"/>
          <w:numId w:val="38"/>
        </w:numPr>
      </w:pPr>
      <w:r>
        <w:t>Family</w:t>
      </w:r>
    </w:p>
    <w:p w14:paraId="26EACCB4" w14:textId="7742D895" w:rsidR="00874C65" w:rsidRDefault="00874C65" w:rsidP="00874C65">
      <w:pPr>
        <w:pStyle w:val="ListParagraph"/>
        <w:numPr>
          <w:ilvl w:val="0"/>
          <w:numId w:val="38"/>
        </w:numPr>
      </w:pPr>
      <w:r>
        <w:t>Religion</w:t>
      </w:r>
    </w:p>
    <w:p w14:paraId="7BE2BBF4" w14:textId="69BB5848" w:rsidR="00874C65" w:rsidRDefault="00874C65" w:rsidP="00874C65">
      <w:pPr>
        <w:pStyle w:val="ListParagraph"/>
        <w:numPr>
          <w:ilvl w:val="0"/>
          <w:numId w:val="38"/>
        </w:numPr>
      </w:pPr>
      <w:r>
        <w:t>Belief</w:t>
      </w:r>
    </w:p>
    <w:p w14:paraId="5336C461" w14:textId="7307811F" w:rsidR="00874C65" w:rsidRDefault="00874C65" w:rsidP="00874C65">
      <w:pPr>
        <w:pStyle w:val="ListParagraph"/>
        <w:numPr>
          <w:ilvl w:val="0"/>
          <w:numId w:val="38"/>
        </w:numPr>
      </w:pPr>
      <w:r>
        <w:t>Hobbies and interests</w:t>
      </w:r>
    </w:p>
    <w:p w14:paraId="01F16FF6" w14:textId="31F7C563" w:rsidR="00874C65" w:rsidRDefault="00874C65" w:rsidP="00874C65">
      <w:pPr>
        <w:pStyle w:val="ListParagraph"/>
        <w:numPr>
          <w:ilvl w:val="0"/>
          <w:numId w:val="38"/>
        </w:numPr>
      </w:pPr>
      <w:r>
        <w:lastRenderedPageBreak/>
        <w:t>Appearance</w:t>
      </w:r>
    </w:p>
    <w:p w14:paraId="095C2A2E" w14:textId="3B1B9416" w:rsidR="00874C65" w:rsidRDefault="00874C65" w:rsidP="00874C65">
      <w:pPr>
        <w:pStyle w:val="ListParagraph"/>
        <w:numPr>
          <w:ilvl w:val="0"/>
          <w:numId w:val="38"/>
        </w:numPr>
      </w:pPr>
      <w:r>
        <w:t>Possessions</w:t>
      </w:r>
    </w:p>
    <w:p w14:paraId="2C0CDB99" w14:textId="634CBD3D" w:rsidR="00874C65" w:rsidRDefault="00874C65" w:rsidP="00874C65">
      <w:pPr>
        <w:pStyle w:val="ListParagraph"/>
        <w:numPr>
          <w:ilvl w:val="0"/>
          <w:numId w:val="38"/>
        </w:numPr>
      </w:pPr>
      <w:r>
        <w:t>Favourite and least favourite things (e.g. food, music, films, animals, books)</w:t>
      </w:r>
      <w:r>
        <w:br/>
      </w:r>
    </w:p>
    <w:p w14:paraId="0C980B13" w14:textId="055B92F6" w:rsidR="00EE51A8" w:rsidRDefault="00874C65" w:rsidP="00EE51A8">
      <w:r>
        <w:t>Now ask them to complete their picture by adding words that show the different things that make up their identities.</w:t>
      </w:r>
      <w:r w:rsidR="00B86665">
        <w:t xml:space="preserve"> If they’re a new class, this can also be a great way to talk about respecting one another’s identities, and establishing a non-tolerance attitude towards any bullying.</w:t>
      </w:r>
    </w:p>
    <w:p w14:paraId="67F2358F" w14:textId="77777777" w:rsidR="00EE51A8" w:rsidRDefault="00EE51A8" w:rsidP="00EE51A8"/>
    <w:p w14:paraId="2EC9812D" w14:textId="259EC056" w:rsidR="00EE51A8" w:rsidRDefault="00EE51A8" w:rsidP="00780F32">
      <w:pPr>
        <w:pStyle w:val="Heading3"/>
      </w:pPr>
      <w:bookmarkStart w:id="33" w:name="_Toc113633122"/>
      <w:r>
        <w:t>Activity 3: Classroom Bingo</w:t>
      </w:r>
      <w:bookmarkEnd w:id="33"/>
    </w:p>
    <w:p w14:paraId="677641ED" w14:textId="097500AE" w:rsidR="00874C65" w:rsidRDefault="00571D99" w:rsidP="00EE51A8">
      <w:r w:rsidRPr="00571D99">
        <w:rPr>
          <w:color w:val="767171" w:themeColor="background2" w:themeShade="80"/>
        </w:rPr>
        <w:t>HWB 2-12a</w:t>
      </w:r>
      <w:r w:rsidR="00490741">
        <w:br/>
      </w:r>
      <w:r w:rsidR="00874C65">
        <w:t xml:space="preserve">Print the </w:t>
      </w:r>
      <w:r w:rsidR="00EE51A8">
        <w:t xml:space="preserve">Classroom </w:t>
      </w:r>
      <w:r w:rsidR="00874C65">
        <w:t xml:space="preserve">Bingo </w:t>
      </w:r>
      <w:r w:rsidR="00874C65" w:rsidRPr="00E525CE">
        <w:t xml:space="preserve">Table on </w:t>
      </w:r>
      <w:r w:rsidR="00662128">
        <w:t>page 9</w:t>
      </w:r>
      <w:r w:rsidR="00874C65" w:rsidRPr="00E525CE">
        <w:t xml:space="preserve"> and distribute </w:t>
      </w:r>
      <w:r w:rsidR="00874C65">
        <w:t>one to each pupil. Give them five minutes to try and find someone who fits in each category.</w:t>
      </w:r>
      <w:r w:rsidR="00EE51A8">
        <w:t xml:space="preserve"> </w:t>
      </w:r>
      <w:r w:rsidR="002138E0">
        <w:t>If they’re in S1, or new to their class, you can give them longer. This can be a great ice-breaker for getting to know a new class!</w:t>
      </w:r>
      <w:r w:rsidR="002138E0">
        <w:br/>
      </w:r>
      <w:r w:rsidR="002138E0">
        <w:br/>
      </w:r>
      <w:r w:rsidR="00EE51A8">
        <w:t>Once the five minutes is up, discuss with them:</w:t>
      </w:r>
    </w:p>
    <w:p w14:paraId="2031C34E" w14:textId="69D732F3" w:rsidR="00EE51A8" w:rsidRDefault="00EE51A8" w:rsidP="00EE51A8">
      <w:pPr>
        <w:pStyle w:val="ListParagraph"/>
        <w:numPr>
          <w:ilvl w:val="0"/>
          <w:numId w:val="38"/>
        </w:numPr>
      </w:pPr>
      <w:r>
        <w:t>Which square was the easiest to find? Which was the hardest?</w:t>
      </w:r>
    </w:p>
    <w:p w14:paraId="7FCA7FE0" w14:textId="1AC96F68" w:rsidR="00EE51A8" w:rsidRDefault="00EE51A8" w:rsidP="00EE51A8">
      <w:pPr>
        <w:pStyle w:val="ListParagraph"/>
        <w:numPr>
          <w:ilvl w:val="0"/>
          <w:numId w:val="38"/>
        </w:numPr>
      </w:pPr>
      <w:r>
        <w:t>Did anyone fit in more than one square?</w:t>
      </w:r>
    </w:p>
    <w:p w14:paraId="33E8E7F7" w14:textId="41724986" w:rsidR="00EE51A8" w:rsidRDefault="00EE51A8" w:rsidP="00EE51A8">
      <w:pPr>
        <w:pStyle w:val="ListParagraph"/>
        <w:numPr>
          <w:ilvl w:val="0"/>
          <w:numId w:val="38"/>
        </w:numPr>
      </w:pPr>
      <w:r>
        <w:t>Did they discover something new about someone they didn’t know?</w:t>
      </w:r>
    </w:p>
    <w:p w14:paraId="587B832D" w14:textId="13C90037" w:rsidR="00EE51A8" w:rsidRDefault="00EE51A8" w:rsidP="00EE51A8">
      <w:pPr>
        <w:pStyle w:val="ListParagraph"/>
        <w:numPr>
          <w:ilvl w:val="0"/>
          <w:numId w:val="38"/>
        </w:numPr>
      </w:pPr>
      <w:r>
        <w:t>Do we know everything about someone just by looking at them?</w:t>
      </w:r>
      <w:r>
        <w:br/>
      </w:r>
    </w:p>
    <w:p w14:paraId="7C68A21F" w14:textId="1C0AD564" w:rsidR="00874C65" w:rsidRDefault="00EE51A8" w:rsidP="00874C65">
      <w:r>
        <w:t>Establish with them that we all have some things in common, and might overlap on some of the squares, but that our difference is what makes us unique. Everyone’s identify is unique and is made up of lots of different ideas, facts, memories, beliefs and experiences.</w:t>
      </w:r>
    </w:p>
    <w:p w14:paraId="66A91539" w14:textId="29A683D9" w:rsidR="00662128" w:rsidRDefault="00662128" w:rsidP="00874C65"/>
    <w:p w14:paraId="741CD380" w14:textId="1B79E8FA" w:rsidR="00662128" w:rsidRDefault="00662128" w:rsidP="00874C65"/>
    <w:p w14:paraId="2EEB7418" w14:textId="5159B301" w:rsidR="00662128" w:rsidRDefault="00662128" w:rsidP="00874C65"/>
    <w:p w14:paraId="79350FF7" w14:textId="77777777" w:rsidR="00662128" w:rsidRDefault="00662128" w:rsidP="00874C65"/>
    <w:p w14:paraId="21F51A3B" w14:textId="2DD2048D" w:rsidR="00EE51A8" w:rsidRDefault="00EE51A8" w:rsidP="00780F32">
      <w:pPr>
        <w:pStyle w:val="Heading3"/>
      </w:pPr>
      <w:bookmarkStart w:id="34" w:name="_Toc113633123"/>
      <w:r>
        <w:t xml:space="preserve">Activity 4: </w:t>
      </w:r>
      <w:r w:rsidR="003421DE">
        <w:t>Stereotypes</w:t>
      </w:r>
      <w:bookmarkEnd w:id="34"/>
    </w:p>
    <w:p w14:paraId="19F3C418" w14:textId="662A35B7" w:rsidR="003421DE" w:rsidRPr="00EE51A8" w:rsidRDefault="00ED6180" w:rsidP="00EE51A8">
      <w:pPr>
        <w:rPr>
          <w:color w:val="E8112D" w:themeColor="accent6"/>
        </w:rPr>
      </w:pPr>
      <w:r w:rsidRPr="00ED6180">
        <w:rPr>
          <w:color w:val="767171" w:themeColor="background2" w:themeShade="80"/>
        </w:rPr>
        <w:t>SOC 2-16b</w:t>
      </w:r>
    </w:p>
    <w:tbl>
      <w:tblPr>
        <w:tblStyle w:val="TableGrid"/>
        <w:tblW w:w="0" w:type="auto"/>
        <w:tblLook w:val="04A0" w:firstRow="1" w:lastRow="0" w:firstColumn="1" w:lastColumn="0" w:noHBand="0" w:noVBand="1"/>
        <w:tblDescription w:val="A table of stereotypes to discuss based upon class year (P7 or S1)"/>
      </w:tblPr>
      <w:tblGrid>
        <w:gridCol w:w="4508"/>
        <w:gridCol w:w="4508"/>
      </w:tblGrid>
      <w:tr w:rsidR="003421DE" w14:paraId="48390A26" w14:textId="77777777" w:rsidTr="00E525CE">
        <w:trPr>
          <w:tblHeader/>
        </w:trPr>
        <w:tc>
          <w:tcPr>
            <w:tcW w:w="4508" w:type="dxa"/>
          </w:tcPr>
          <w:p w14:paraId="6DECFFDA" w14:textId="7642795D" w:rsidR="003421DE" w:rsidRPr="003421DE" w:rsidRDefault="003421DE" w:rsidP="003421DE">
            <w:pPr>
              <w:jc w:val="center"/>
              <w:rPr>
                <w:b/>
              </w:rPr>
            </w:pPr>
            <w:r w:rsidRPr="003421DE">
              <w:rPr>
                <w:b/>
              </w:rPr>
              <w:t>P7</w:t>
            </w:r>
          </w:p>
        </w:tc>
        <w:tc>
          <w:tcPr>
            <w:tcW w:w="4508" w:type="dxa"/>
          </w:tcPr>
          <w:p w14:paraId="38203FB6" w14:textId="1D6936DC" w:rsidR="003421DE" w:rsidRPr="003421DE" w:rsidRDefault="003421DE" w:rsidP="003421DE">
            <w:pPr>
              <w:jc w:val="center"/>
              <w:rPr>
                <w:b/>
              </w:rPr>
            </w:pPr>
            <w:r w:rsidRPr="003421DE">
              <w:rPr>
                <w:b/>
              </w:rPr>
              <w:t>S1</w:t>
            </w:r>
          </w:p>
        </w:tc>
      </w:tr>
      <w:tr w:rsidR="003421DE" w14:paraId="7226C5D9" w14:textId="77777777" w:rsidTr="00E525CE">
        <w:trPr>
          <w:tblHeader/>
        </w:trPr>
        <w:tc>
          <w:tcPr>
            <w:tcW w:w="4508" w:type="dxa"/>
          </w:tcPr>
          <w:p w14:paraId="4F473643" w14:textId="5A630A62" w:rsidR="003421DE" w:rsidRPr="003421DE" w:rsidRDefault="003421DE" w:rsidP="00EE51A8">
            <w:r>
              <w:t>Girls are not good at football</w:t>
            </w:r>
          </w:p>
        </w:tc>
        <w:tc>
          <w:tcPr>
            <w:tcW w:w="4508" w:type="dxa"/>
          </w:tcPr>
          <w:p w14:paraId="79F975BD" w14:textId="3FE4C28B" w:rsidR="003421DE" w:rsidRPr="003421DE" w:rsidRDefault="003421DE" w:rsidP="00EE51A8">
            <w:r>
              <w:t>Most crimes are committed by people of colour</w:t>
            </w:r>
          </w:p>
        </w:tc>
      </w:tr>
      <w:tr w:rsidR="003421DE" w14:paraId="78DF50DE" w14:textId="77777777" w:rsidTr="00E525CE">
        <w:trPr>
          <w:tblHeader/>
        </w:trPr>
        <w:tc>
          <w:tcPr>
            <w:tcW w:w="4508" w:type="dxa"/>
          </w:tcPr>
          <w:p w14:paraId="54810F24" w14:textId="617FAF30" w:rsidR="003421DE" w:rsidRPr="003421DE" w:rsidRDefault="003421DE" w:rsidP="00EE51A8">
            <w:r>
              <w:t>Old people don’t know how to use technology</w:t>
            </w:r>
          </w:p>
        </w:tc>
        <w:tc>
          <w:tcPr>
            <w:tcW w:w="4508" w:type="dxa"/>
          </w:tcPr>
          <w:p w14:paraId="762EB4E9" w14:textId="414D61A4" w:rsidR="003421DE" w:rsidRPr="003421DE" w:rsidRDefault="003421DE" w:rsidP="00EE51A8">
            <w:r>
              <w:t>Most people who are homeless are so because of addiction</w:t>
            </w:r>
          </w:p>
        </w:tc>
      </w:tr>
      <w:tr w:rsidR="003421DE" w14:paraId="069A76F8" w14:textId="77777777" w:rsidTr="00E525CE">
        <w:trPr>
          <w:tblHeader/>
        </w:trPr>
        <w:tc>
          <w:tcPr>
            <w:tcW w:w="4508" w:type="dxa"/>
          </w:tcPr>
          <w:p w14:paraId="2A2E492A" w14:textId="40A192F1" w:rsidR="003421DE" w:rsidRPr="003421DE" w:rsidRDefault="003421DE" w:rsidP="00EE51A8">
            <w:r>
              <w:t>Boys can’t cook</w:t>
            </w:r>
          </w:p>
        </w:tc>
        <w:tc>
          <w:tcPr>
            <w:tcW w:w="4508" w:type="dxa"/>
          </w:tcPr>
          <w:p w14:paraId="4CB9951E" w14:textId="48989B1B" w:rsidR="003421DE" w:rsidRPr="003421DE" w:rsidRDefault="003421DE" w:rsidP="00EE51A8">
            <w:r>
              <w:t>People wi</w:t>
            </w:r>
            <w:r w:rsidR="0022386E">
              <w:t>th</w:t>
            </w:r>
            <w:r>
              <w:t xml:space="preserve"> mental illnesses are dangerous</w:t>
            </w:r>
          </w:p>
        </w:tc>
      </w:tr>
      <w:tr w:rsidR="003421DE" w14:paraId="5F0CACCA" w14:textId="77777777" w:rsidTr="00E525CE">
        <w:trPr>
          <w:tblHeader/>
        </w:trPr>
        <w:tc>
          <w:tcPr>
            <w:tcW w:w="4508" w:type="dxa"/>
          </w:tcPr>
          <w:p w14:paraId="6ED2BE1D" w14:textId="5E50354B" w:rsidR="003421DE" w:rsidRPr="003421DE" w:rsidRDefault="003421DE" w:rsidP="00EE51A8">
            <w:r>
              <w:t>People who wear glasses are nerds</w:t>
            </w:r>
          </w:p>
        </w:tc>
        <w:tc>
          <w:tcPr>
            <w:tcW w:w="4508" w:type="dxa"/>
          </w:tcPr>
          <w:p w14:paraId="25D45D51" w14:textId="11C70B8E" w:rsidR="003421DE" w:rsidRPr="003421DE" w:rsidRDefault="003421DE" w:rsidP="00EE51A8">
            <w:r>
              <w:t>Women are more emotional than men</w:t>
            </w:r>
          </w:p>
        </w:tc>
      </w:tr>
    </w:tbl>
    <w:p w14:paraId="5104A9E0" w14:textId="77777777" w:rsidR="003421DE" w:rsidRDefault="003421DE" w:rsidP="003421DE">
      <w:pPr>
        <w:rPr>
          <w:color w:val="E8112D" w:themeColor="accent6"/>
        </w:rPr>
      </w:pPr>
    </w:p>
    <w:p w14:paraId="0A58D2BB" w14:textId="77AA0813" w:rsidR="003421DE" w:rsidRDefault="003421DE" w:rsidP="003421DE">
      <w:r w:rsidRPr="003421DE">
        <w:t>Based on</w:t>
      </w:r>
      <w:r>
        <w:t xml:space="preserve"> the age – and what you think is appropriate – of your class, discuss the above example of harmful stereotypes.</w:t>
      </w:r>
    </w:p>
    <w:p w14:paraId="401EC877" w14:textId="004A9BA0" w:rsidR="003421DE" w:rsidRDefault="003421DE" w:rsidP="003421DE">
      <w:pPr>
        <w:pStyle w:val="ListParagraph"/>
        <w:numPr>
          <w:ilvl w:val="0"/>
          <w:numId w:val="40"/>
        </w:numPr>
      </w:pPr>
      <w:r>
        <w:t>Who did</w:t>
      </w:r>
      <w:r w:rsidR="00EA296A">
        <w:t>,</w:t>
      </w:r>
      <w:r>
        <w:t xml:space="preserve"> or does</w:t>
      </w:r>
      <w:r w:rsidR="00EA296A">
        <w:t>,</w:t>
      </w:r>
      <w:r>
        <w:t xml:space="preserve"> think these are true?</w:t>
      </w:r>
    </w:p>
    <w:p w14:paraId="4940FC4D" w14:textId="2C66139B" w:rsidR="00EA296A" w:rsidRDefault="00EA296A" w:rsidP="003421DE">
      <w:pPr>
        <w:pStyle w:val="ListParagraph"/>
        <w:numPr>
          <w:ilvl w:val="0"/>
          <w:numId w:val="40"/>
        </w:numPr>
      </w:pPr>
      <w:r>
        <w:t>What kind of evidence is there for these claims? You could talk about the different types of evidence – e.g. anecdotal versus fact etc.</w:t>
      </w:r>
    </w:p>
    <w:p w14:paraId="10168018" w14:textId="77777777" w:rsidR="003421DE" w:rsidRDefault="003421DE" w:rsidP="003421DE">
      <w:pPr>
        <w:pStyle w:val="ListParagraph"/>
        <w:numPr>
          <w:ilvl w:val="0"/>
          <w:numId w:val="40"/>
        </w:numPr>
      </w:pPr>
      <w:r>
        <w:t>Are there examples that contradict them?</w:t>
      </w:r>
    </w:p>
    <w:p w14:paraId="6EEC231E" w14:textId="77777777" w:rsidR="003421DE" w:rsidRDefault="003421DE" w:rsidP="003421DE">
      <w:pPr>
        <w:pStyle w:val="ListParagraph"/>
        <w:numPr>
          <w:ilvl w:val="0"/>
          <w:numId w:val="40"/>
        </w:numPr>
      </w:pPr>
      <w:r>
        <w:t>What effect does it have on individuals when they’re stereotyped in this way?</w:t>
      </w:r>
    </w:p>
    <w:p w14:paraId="01D62C21" w14:textId="77777777" w:rsidR="003421DE" w:rsidRDefault="003421DE" w:rsidP="003421DE">
      <w:pPr>
        <w:pStyle w:val="ListParagraph"/>
        <w:numPr>
          <w:ilvl w:val="0"/>
          <w:numId w:val="40"/>
        </w:numPr>
      </w:pPr>
      <w:r>
        <w:t>Should we make assumptions about people based on who they are or how they look?</w:t>
      </w:r>
    </w:p>
    <w:p w14:paraId="033D6DAE" w14:textId="77777777" w:rsidR="003421DE" w:rsidRDefault="003421DE" w:rsidP="003421DE">
      <w:pPr>
        <w:pStyle w:val="ListParagraph"/>
        <w:numPr>
          <w:ilvl w:val="0"/>
          <w:numId w:val="40"/>
        </w:numPr>
      </w:pPr>
      <w:r>
        <w:t>Look at the words “stigma” and “prejudice” – what do they mean?</w:t>
      </w:r>
    </w:p>
    <w:p w14:paraId="73C61FC5" w14:textId="77777777" w:rsidR="003421DE" w:rsidRDefault="003421DE" w:rsidP="003421DE"/>
    <w:p w14:paraId="65F5ABEE" w14:textId="3F68966A" w:rsidR="003421DE" w:rsidRDefault="003421DE" w:rsidP="00780F32">
      <w:pPr>
        <w:pStyle w:val="Heading3"/>
      </w:pPr>
      <w:bookmarkStart w:id="35" w:name="_Toc113633124"/>
      <w:r>
        <w:t>Activity 5: School visit or event</w:t>
      </w:r>
      <w:bookmarkEnd w:id="35"/>
    </w:p>
    <w:p w14:paraId="0FF08F3F" w14:textId="6E5E4E1E" w:rsidR="00662128" w:rsidRPr="00490741" w:rsidRDefault="00ED6180" w:rsidP="003421DE">
      <w:pPr>
        <w:rPr>
          <w:color w:val="E8112D" w:themeColor="accent6"/>
        </w:rPr>
      </w:pPr>
      <w:r w:rsidRPr="00ED6180">
        <w:rPr>
          <w:color w:val="767171" w:themeColor="background2" w:themeShade="80"/>
        </w:rPr>
        <w:t>RME 2-04c</w:t>
      </w:r>
      <w:r w:rsidR="00490741">
        <w:rPr>
          <w:color w:val="E8112D" w:themeColor="accent6"/>
        </w:rPr>
        <w:br/>
      </w:r>
      <w:r w:rsidR="003421DE">
        <w:t>Invite someone from the community to come and talk about their religion – if you can, try to host different speakers from different religions. This could be in your class or a whole school assembly.</w:t>
      </w:r>
      <w:r w:rsidR="003421DE">
        <w:br/>
      </w:r>
      <w:r w:rsidR="003421DE">
        <w:br/>
        <w:t>In your class, plan a community event that could bring people together. This could be cooking different foods from different cultures and inviting people to eat, a book café where there’</w:t>
      </w:r>
      <w:r w:rsidR="00490741">
        <w:t xml:space="preserve">s reading and baking or a scavenger hunt. Ask the pupils to plan the </w:t>
      </w:r>
      <w:r w:rsidR="00490741">
        <w:lastRenderedPageBreak/>
        <w:t>event, design posters and flyers, and use maths to consider what they might need to buy (e.g. ingredients or prizes).</w:t>
      </w:r>
      <w:r w:rsidR="00EA296A">
        <w:br/>
      </w:r>
    </w:p>
    <w:p w14:paraId="1882AB33" w14:textId="49348392" w:rsidR="00490741" w:rsidRDefault="00490741" w:rsidP="00780F32">
      <w:pPr>
        <w:pStyle w:val="Heading3"/>
      </w:pPr>
      <w:bookmarkStart w:id="36" w:name="_Toc113633125"/>
      <w:r>
        <w:t>Activity 6: Emotions and expressions</w:t>
      </w:r>
      <w:bookmarkEnd w:id="36"/>
    </w:p>
    <w:p w14:paraId="291C667D" w14:textId="15EF262C" w:rsidR="00490741" w:rsidRDefault="00ED6180" w:rsidP="00490741">
      <w:r w:rsidRPr="00ED6180">
        <w:rPr>
          <w:color w:val="767171" w:themeColor="background2" w:themeShade="80"/>
        </w:rPr>
        <w:t>HWB 2-04a</w:t>
      </w:r>
      <w:r w:rsidR="00490741" w:rsidRPr="00490741">
        <w:rPr>
          <w:color w:val="E8112D" w:themeColor="accent6"/>
        </w:rPr>
        <w:br/>
      </w:r>
      <w:r w:rsidR="00490741">
        <w:t xml:space="preserve">Ask the pupils to cut or rip an A4 piece of paper into eight squares. On each square, ask them to write down an emotion they remember from the book (e.g. excitement, panic, anger, happy, sad etc.) Put all the pieces of paper into a box and ask pupils to pull one out at a time. </w:t>
      </w:r>
      <w:r w:rsidR="00490741">
        <w:br/>
      </w:r>
      <w:r w:rsidR="00490741">
        <w:br/>
        <w:t xml:space="preserve">Without saying anything, they have to act out the emotion on their piece of paper and everyone else has to guess. Once they’ve correctly guessed, talk about some times in the book where a character felt that emotion. </w:t>
      </w:r>
      <w:r w:rsidR="00490741">
        <w:br/>
      </w:r>
      <w:r w:rsidR="00490741">
        <w:br/>
        <w:t>Put the pupils into groups and give them a scene from the book to discuss. Ask them to think about the different emotions displayed in this scene and write a short script based on their emotions. You can choose your own scene or think about:</w:t>
      </w:r>
    </w:p>
    <w:p w14:paraId="78F1830B" w14:textId="77777777" w:rsidR="00490741" w:rsidRDefault="00490741" w:rsidP="00490741">
      <w:pPr>
        <w:pStyle w:val="ListParagraph"/>
        <w:numPr>
          <w:ilvl w:val="0"/>
          <w:numId w:val="41"/>
        </w:numPr>
      </w:pPr>
      <w:r>
        <w:t>The excitement of going to a first concert</w:t>
      </w:r>
    </w:p>
    <w:p w14:paraId="2FA83430" w14:textId="77777777" w:rsidR="00490741" w:rsidRDefault="00490741" w:rsidP="00490741">
      <w:pPr>
        <w:pStyle w:val="ListParagraph"/>
        <w:numPr>
          <w:ilvl w:val="0"/>
          <w:numId w:val="41"/>
        </w:numPr>
      </w:pPr>
      <w:r>
        <w:t>The panic after the explosion</w:t>
      </w:r>
    </w:p>
    <w:p w14:paraId="4DFFF0C9" w14:textId="77777777" w:rsidR="00490741" w:rsidRDefault="00490741" w:rsidP="00490741">
      <w:pPr>
        <w:pStyle w:val="ListParagraph"/>
        <w:numPr>
          <w:ilvl w:val="0"/>
          <w:numId w:val="41"/>
        </w:numPr>
      </w:pPr>
      <w:r>
        <w:t>The supermarket incident with the mum and racist man</w:t>
      </w:r>
    </w:p>
    <w:p w14:paraId="6C541940" w14:textId="0C1E4C86" w:rsidR="00B86665" w:rsidRDefault="00490741" w:rsidP="00B86665">
      <w:pPr>
        <w:pStyle w:val="ListParagraph"/>
        <w:numPr>
          <w:ilvl w:val="0"/>
          <w:numId w:val="41"/>
        </w:numPr>
      </w:pPr>
      <w:r>
        <w:t>Ali’s time with the neighbour’s cat</w:t>
      </w:r>
    </w:p>
    <w:p w14:paraId="68C91A88" w14:textId="77777777" w:rsidR="00490741" w:rsidRDefault="00490741" w:rsidP="00490741"/>
    <w:p w14:paraId="5AFCD059" w14:textId="118F37DA" w:rsidR="00B86665" w:rsidRDefault="00B86665" w:rsidP="00780F32">
      <w:pPr>
        <w:pStyle w:val="Heading3"/>
        <w:rPr>
          <w:color w:val="E8112D" w:themeColor="accent6"/>
        </w:rPr>
      </w:pPr>
      <w:bookmarkStart w:id="37" w:name="_Toc113633126"/>
      <w:r>
        <w:t>Activity 7: A good friend</w:t>
      </w:r>
      <w:bookmarkEnd w:id="37"/>
    </w:p>
    <w:p w14:paraId="289AFBDF" w14:textId="52578E99" w:rsidR="00B86665" w:rsidRDefault="00ED6180" w:rsidP="00B86665">
      <w:r w:rsidRPr="00ED6180">
        <w:rPr>
          <w:color w:val="767171" w:themeColor="background2" w:themeShade="80"/>
        </w:rPr>
        <w:t>HWB 2-05a</w:t>
      </w:r>
      <w:r w:rsidR="00B86665" w:rsidRPr="00490741">
        <w:rPr>
          <w:color w:val="E8112D" w:themeColor="accent6"/>
        </w:rPr>
        <w:br/>
      </w:r>
      <w:r w:rsidR="00B86665">
        <w:t>Ask pupils to think about what makes a good friend and mind-map their ideas. You can use their words to create a display, or create an acrostic poem.</w:t>
      </w:r>
      <w:r w:rsidR="00B86665">
        <w:br/>
      </w:r>
      <w:r w:rsidR="00B86665">
        <w:br/>
        <w:t>The novel mentions Snappo and Insta – ask them to talk about how social media affects the relationships in the book. In pairs, ask them to crea</w:t>
      </w:r>
      <w:r w:rsidR="00EA296A">
        <w:t>te a list of possible good and b</w:t>
      </w:r>
      <w:r w:rsidR="00B86665">
        <w:t>ad uses of social media.</w:t>
      </w:r>
      <w:r w:rsidR="00B86665">
        <w:br/>
      </w:r>
    </w:p>
    <w:p w14:paraId="19F2304D" w14:textId="14FBC8C9" w:rsidR="00B86665" w:rsidRDefault="00B86665" w:rsidP="00780F32">
      <w:pPr>
        <w:pStyle w:val="Heading3"/>
        <w:rPr>
          <w:color w:val="E8112D" w:themeColor="accent6"/>
        </w:rPr>
      </w:pPr>
      <w:bookmarkStart w:id="38" w:name="_Toc113633127"/>
      <w:r>
        <w:lastRenderedPageBreak/>
        <w:t>Activity 8: Children’s rights</w:t>
      </w:r>
      <w:bookmarkEnd w:id="38"/>
    </w:p>
    <w:p w14:paraId="4DFE3D98" w14:textId="421D0F40" w:rsidR="00780F32" w:rsidRDefault="00ED6180" w:rsidP="00B86665">
      <w:r w:rsidRPr="00ED6180">
        <w:rPr>
          <w:color w:val="767171" w:themeColor="background2" w:themeShade="80"/>
        </w:rPr>
        <w:t>SOC</w:t>
      </w:r>
      <w:r>
        <w:rPr>
          <w:color w:val="767171" w:themeColor="background2" w:themeShade="80"/>
        </w:rPr>
        <w:t xml:space="preserve"> 1-17a, </w:t>
      </w:r>
      <w:r w:rsidRPr="00ED6180">
        <w:rPr>
          <w:color w:val="767171" w:themeColor="background2" w:themeShade="80"/>
        </w:rPr>
        <w:t>SOC 2-17a</w:t>
      </w:r>
      <w:r>
        <w:rPr>
          <w:color w:val="767171" w:themeColor="background2" w:themeShade="80"/>
        </w:rPr>
        <w:t xml:space="preserve">, </w:t>
      </w:r>
      <w:r w:rsidRPr="00ED6180">
        <w:rPr>
          <w:color w:val="767171" w:themeColor="background2" w:themeShade="80"/>
        </w:rPr>
        <w:t>RME 2-05b</w:t>
      </w:r>
      <w:r w:rsidR="00571D99">
        <w:rPr>
          <w:color w:val="767171" w:themeColor="background2" w:themeShade="80"/>
        </w:rPr>
        <w:t xml:space="preserve">, </w:t>
      </w:r>
      <w:r w:rsidR="00571D99" w:rsidRPr="00571D99">
        <w:rPr>
          <w:color w:val="767171" w:themeColor="background2" w:themeShade="80"/>
        </w:rPr>
        <w:t>HWB 2-09a</w:t>
      </w:r>
      <w:r w:rsidR="00B86665">
        <w:rPr>
          <w:color w:val="E8112D" w:themeColor="accent6"/>
        </w:rPr>
        <w:br/>
      </w:r>
      <w:r w:rsidR="00693548">
        <w:t xml:space="preserve">Visit the </w:t>
      </w:r>
      <w:hyperlink r:id="rId19" w:history="1">
        <w:r w:rsidR="00693548" w:rsidRPr="00EA296A">
          <w:rPr>
            <w:rStyle w:val="Hyperlink"/>
          </w:rPr>
          <w:t>UNCRC</w:t>
        </w:r>
        <w:r w:rsidR="00EA296A" w:rsidRPr="00EA296A">
          <w:rPr>
            <w:rStyle w:val="Hyperlink"/>
          </w:rPr>
          <w:t xml:space="preserve"> website</w:t>
        </w:r>
      </w:hyperlink>
      <w:r w:rsidR="00693548">
        <w:t xml:space="preserve"> to read through </w:t>
      </w:r>
      <w:r w:rsidR="00693548" w:rsidRPr="00EA296A">
        <w:t>Children’s Rights</w:t>
      </w:r>
      <w:r w:rsidR="00693548">
        <w:t xml:space="preserve">. In groups, ask them to discuss what issues affect them, and what responsibility they have to protect other people’s rights. Print the Rights and Responsibilities </w:t>
      </w:r>
      <w:r w:rsidR="00693548" w:rsidRPr="00E525CE">
        <w:t xml:space="preserve">Table on </w:t>
      </w:r>
      <w:r w:rsidR="00662128">
        <w:t>page 10</w:t>
      </w:r>
      <w:r w:rsidR="00693548" w:rsidRPr="00E525CE">
        <w:t xml:space="preserve"> and </w:t>
      </w:r>
      <w:r w:rsidR="00693548">
        <w:t xml:space="preserve">ask them to fill in what responsibility they have for each of the rights in the </w:t>
      </w:r>
      <w:r w:rsidR="0022386E">
        <w:t>left-hand</w:t>
      </w:r>
      <w:r w:rsidR="00693548">
        <w:t xml:space="preserve"> column.</w:t>
      </w:r>
      <w:r w:rsidR="00693548">
        <w:br/>
      </w:r>
      <w:r w:rsidR="00693548">
        <w:br/>
        <w:t>If they identify an issue they’d like to write about, you can get them to write a letter to your local MP, council or head teacher. This could be about bullying, recycling, littering, or a charity they’d like to support.</w:t>
      </w:r>
      <w:r w:rsidR="00693548">
        <w:br/>
      </w:r>
    </w:p>
    <w:p w14:paraId="6192CA05" w14:textId="77777777" w:rsidR="00780F32" w:rsidRDefault="00780F32" w:rsidP="00780F32">
      <w:pPr>
        <w:pStyle w:val="Heading3"/>
      </w:pPr>
      <w:bookmarkStart w:id="39" w:name="_Toc113869485"/>
      <w:bookmarkStart w:id="40" w:name="_Toc113633128"/>
      <w:r w:rsidRPr="00780F32">
        <w:rPr>
          <w:rStyle w:val="Heading2Char"/>
          <w:u w:val="none"/>
        </w:rPr>
        <w:t>Further resources</w:t>
      </w:r>
      <w:bookmarkEnd w:id="39"/>
      <w:r w:rsidR="00693548">
        <w:br/>
      </w:r>
      <w:bookmarkStart w:id="41" w:name="_Toc113617087"/>
      <w:bookmarkStart w:id="42" w:name="_Toc113617172"/>
      <w:bookmarkStart w:id="43" w:name="_Toc113617207"/>
      <w:r>
        <w:t>Read Woke</w:t>
      </w:r>
      <w:bookmarkEnd w:id="40"/>
      <w:bookmarkEnd w:id="41"/>
      <w:bookmarkEnd w:id="42"/>
      <w:bookmarkEnd w:id="43"/>
    </w:p>
    <w:p w14:paraId="575D1E45" w14:textId="77777777" w:rsidR="00780F32" w:rsidRDefault="00000000" w:rsidP="00780F32">
      <w:pPr>
        <w:pStyle w:val="ListParagraph"/>
        <w:numPr>
          <w:ilvl w:val="0"/>
          <w:numId w:val="43"/>
        </w:numPr>
        <w:spacing w:line="276" w:lineRule="auto"/>
      </w:pPr>
      <w:hyperlink r:id="rId20" w:history="1">
        <w:r w:rsidR="00780F32" w:rsidRPr="00B74D07">
          <w:rPr>
            <w:rStyle w:val="Hyperlink"/>
          </w:rPr>
          <w:t>Read Work South Ayrshire website</w:t>
        </w:r>
      </w:hyperlink>
    </w:p>
    <w:p w14:paraId="2A5F31F5" w14:textId="77777777" w:rsidR="00780F32" w:rsidRDefault="00000000" w:rsidP="00780F32">
      <w:pPr>
        <w:pStyle w:val="ListParagraph"/>
        <w:numPr>
          <w:ilvl w:val="0"/>
          <w:numId w:val="43"/>
        </w:numPr>
        <w:spacing w:line="276" w:lineRule="auto"/>
      </w:pPr>
      <w:hyperlink r:id="rId21" w:history="1">
        <w:r w:rsidR="00780F32" w:rsidRPr="00B74D07">
          <w:rPr>
            <w:rStyle w:val="Hyperlink"/>
          </w:rPr>
          <w:t>Read Woke resources on the Scottish Book Trust website</w:t>
        </w:r>
      </w:hyperlink>
    </w:p>
    <w:p w14:paraId="210C4545" w14:textId="6C80FB08" w:rsidR="00780F32" w:rsidRDefault="00780F32" w:rsidP="00780F32">
      <w:pPr>
        <w:pStyle w:val="ListParagraph"/>
        <w:numPr>
          <w:ilvl w:val="0"/>
          <w:numId w:val="43"/>
        </w:numPr>
        <w:spacing w:line="276" w:lineRule="auto"/>
      </w:pPr>
      <w:r>
        <w:t xml:space="preserve">Scottish Book Trust book lists on </w:t>
      </w:r>
      <w:hyperlink r:id="rId22" w:history="1">
        <w:r w:rsidRPr="00780F32">
          <w:rPr>
            <w:rStyle w:val="Hyperlink"/>
          </w:rPr>
          <w:t>empowering books for girls</w:t>
        </w:r>
      </w:hyperlink>
      <w:r w:rsidR="005D66C6">
        <w:t xml:space="preserve"> </w:t>
      </w:r>
      <w:r>
        <w:t xml:space="preserve">and </w:t>
      </w:r>
      <w:hyperlink r:id="rId23" w:history="1">
        <w:r w:rsidRPr="00780F32">
          <w:rPr>
            <w:rStyle w:val="Hyperlink"/>
          </w:rPr>
          <w:t>books for Black history month</w:t>
        </w:r>
      </w:hyperlink>
      <w:r>
        <w:t xml:space="preserve">. </w:t>
      </w:r>
    </w:p>
    <w:p w14:paraId="3645AA47" w14:textId="44D83F66" w:rsidR="00780F32" w:rsidRDefault="00693548" w:rsidP="00780F32">
      <w:pPr>
        <w:pStyle w:val="Heading3"/>
      </w:pPr>
      <w:r>
        <w:br/>
      </w:r>
      <w:bookmarkStart w:id="44" w:name="_Toc113633129"/>
      <w:r w:rsidR="00780F32">
        <w:t>Children’s Rights</w:t>
      </w:r>
      <w:bookmarkEnd w:id="44"/>
    </w:p>
    <w:p w14:paraId="0C0D4C92" w14:textId="7A4AA2B0" w:rsidR="00780F32" w:rsidRDefault="00000000" w:rsidP="00780F32">
      <w:pPr>
        <w:pStyle w:val="ListParagraph"/>
        <w:numPr>
          <w:ilvl w:val="0"/>
          <w:numId w:val="46"/>
        </w:numPr>
      </w:pPr>
      <w:hyperlink r:id="rId24" w:history="1">
        <w:r w:rsidR="00780F32" w:rsidRPr="00780F32">
          <w:rPr>
            <w:rStyle w:val="Hyperlink"/>
          </w:rPr>
          <w:t>Amnesty International</w:t>
        </w:r>
      </w:hyperlink>
    </w:p>
    <w:p w14:paraId="5EECB819" w14:textId="62C9A045" w:rsidR="00780F32" w:rsidRPr="00780F32" w:rsidRDefault="00000000" w:rsidP="00780F32">
      <w:pPr>
        <w:pStyle w:val="ListParagraph"/>
        <w:numPr>
          <w:ilvl w:val="0"/>
          <w:numId w:val="46"/>
        </w:numPr>
      </w:pPr>
      <w:hyperlink r:id="rId25" w:history="1">
        <w:r w:rsidR="00780F32" w:rsidRPr="00780F32">
          <w:rPr>
            <w:rStyle w:val="Hyperlink"/>
          </w:rPr>
          <w:t>UNICEF: Convention on Rights of the Child</w:t>
        </w:r>
      </w:hyperlink>
    </w:p>
    <w:p w14:paraId="3435D011" w14:textId="0043EC69" w:rsidR="00780F32" w:rsidRDefault="00780F32" w:rsidP="00780F32"/>
    <w:p w14:paraId="48D12E18" w14:textId="542EF864" w:rsidR="00ED6180" w:rsidRDefault="00ED6180" w:rsidP="00780F32"/>
    <w:p w14:paraId="28FBF98F" w14:textId="41335892" w:rsidR="00ED6180" w:rsidRDefault="00ED6180" w:rsidP="00780F32"/>
    <w:p w14:paraId="69D9C36F" w14:textId="2D1268E1" w:rsidR="00662128" w:rsidRDefault="00662128" w:rsidP="00780F32"/>
    <w:p w14:paraId="364E3C95" w14:textId="0877D431" w:rsidR="00662128" w:rsidRDefault="00662128" w:rsidP="00780F32"/>
    <w:p w14:paraId="78140010" w14:textId="62E6D581" w:rsidR="00662128" w:rsidRDefault="00662128" w:rsidP="00780F32"/>
    <w:p w14:paraId="4C99AD60" w14:textId="17761C28" w:rsidR="00662128" w:rsidRDefault="00662128" w:rsidP="00780F32"/>
    <w:p w14:paraId="381646E8" w14:textId="40005279" w:rsidR="00662128" w:rsidRPr="00780F32" w:rsidRDefault="00662128" w:rsidP="00780F32"/>
    <w:p w14:paraId="7CC121AF" w14:textId="3B8D2C68" w:rsidR="00EE51A8" w:rsidRDefault="00EE51A8" w:rsidP="00780F32">
      <w:pPr>
        <w:pStyle w:val="Heading3"/>
      </w:pPr>
      <w:bookmarkStart w:id="45" w:name="_Toc113633130"/>
      <w:r>
        <w:lastRenderedPageBreak/>
        <w:t xml:space="preserve">Activity 3: Classroom Bingo </w:t>
      </w:r>
      <w:r w:rsidR="0022386E">
        <w:t>t</w:t>
      </w:r>
      <w:r>
        <w:t>able</w:t>
      </w:r>
      <w:bookmarkEnd w:id="45"/>
    </w:p>
    <w:p w14:paraId="4DD64D67" w14:textId="5685D779" w:rsidR="00EE51A8" w:rsidRDefault="00EE51A8" w:rsidP="00874C65">
      <w:r>
        <w:t>Print this page</w:t>
      </w:r>
    </w:p>
    <w:tbl>
      <w:tblPr>
        <w:tblStyle w:val="TableGrid"/>
        <w:tblW w:w="0" w:type="auto"/>
        <w:tblLook w:val="04A0" w:firstRow="1" w:lastRow="0" w:firstColumn="1" w:lastColumn="0" w:noHBand="0" w:noVBand="1"/>
        <w:tblDescription w:val="Classroom Bingo Table"/>
      </w:tblPr>
      <w:tblGrid>
        <w:gridCol w:w="3005"/>
        <w:gridCol w:w="3005"/>
        <w:gridCol w:w="3006"/>
      </w:tblGrid>
      <w:tr w:rsidR="00874C65" w14:paraId="0CB2FE13" w14:textId="77777777" w:rsidTr="00EA296A">
        <w:trPr>
          <w:tblHeader/>
        </w:trPr>
        <w:tc>
          <w:tcPr>
            <w:tcW w:w="3005" w:type="dxa"/>
          </w:tcPr>
          <w:p w14:paraId="5E0B77D7" w14:textId="77777777" w:rsidR="00EE51A8" w:rsidRPr="00EE51A8" w:rsidRDefault="00EE51A8" w:rsidP="00874C65">
            <w:pPr>
              <w:jc w:val="center"/>
              <w:rPr>
                <w:sz w:val="40"/>
              </w:rPr>
            </w:pPr>
          </w:p>
          <w:p w14:paraId="1612A023" w14:textId="6E80CB7D" w:rsidR="00874C65" w:rsidRPr="00EE51A8" w:rsidRDefault="00874C65" w:rsidP="00874C65">
            <w:pPr>
              <w:jc w:val="center"/>
              <w:rPr>
                <w:sz w:val="40"/>
              </w:rPr>
            </w:pPr>
            <w:r w:rsidRPr="00EE51A8">
              <w:rPr>
                <w:sz w:val="40"/>
              </w:rPr>
              <w:t>Someone who has an older brother</w:t>
            </w:r>
          </w:p>
          <w:p w14:paraId="5F4B96E2" w14:textId="1ED2BFBE" w:rsidR="00874C65" w:rsidRPr="00EE51A8" w:rsidRDefault="00874C65" w:rsidP="00874C65">
            <w:pPr>
              <w:jc w:val="center"/>
              <w:rPr>
                <w:sz w:val="40"/>
              </w:rPr>
            </w:pPr>
          </w:p>
        </w:tc>
        <w:tc>
          <w:tcPr>
            <w:tcW w:w="3005" w:type="dxa"/>
          </w:tcPr>
          <w:p w14:paraId="77BF3997" w14:textId="77777777" w:rsidR="00EE51A8" w:rsidRPr="00EE51A8" w:rsidRDefault="00EE51A8" w:rsidP="00EE51A8">
            <w:pPr>
              <w:jc w:val="center"/>
              <w:rPr>
                <w:sz w:val="40"/>
              </w:rPr>
            </w:pPr>
          </w:p>
          <w:p w14:paraId="685D8DC1" w14:textId="096B893F" w:rsidR="00EE51A8" w:rsidRPr="00EE51A8" w:rsidRDefault="00874C65" w:rsidP="00EE51A8">
            <w:pPr>
              <w:jc w:val="center"/>
              <w:rPr>
                <w:sz w:val="40"/>
              </w:rPr>
            </w:pPr>
            <w:r w:rsidRPr="00EE51A8">
              <w:rPr>
                <w:sz w:val="40"/>
              </w:rPr>
              <w:t xml:space="preserve">Someone who </w:t>
            </w:r>
            <w:r w:rsidR="00EE51A8">
              <w:rPr>
                <w:sz w:val="40"/>
              </w:rPr>
              <w:t>speaks another language</w:t>
            </w:r>
          </w:p>
          <w:p w14:paraId="71E84A9E" w14:textId="1E16B655" w:rsidR="00874C65" w:rsidRPr="00EE51A8" w:rsidRDefault="00EE51A8" w:rsidP="00EE51A8">
            <w:pPr>
              <w:jc w:val="center"/>
              <w:rPr>
                <w:sz w:val="40"/>
              </w:rPr>
            </w:pPr>
            <w:r w:rsidRPr="00EE51A8">
              <w:rPr>
                <w:sz w:val="40"/>
              </w:rPr>
              <w:t xml:space="preserve"> </w:t>
            </w:r>
          </w:p>
        </w:tc>
        <w:tc>
          <w:tcPr>
            <w:tcW w:w="3006" w:type="dxa"/>
          </w:tcPr>
          <w:p w14:paraId="1B337126" w14:textId="77777777" w:rsidR="00EE51A8" w:rsidRPr="00EE51A8" w:rsidRDefault="00EE51A8" w:rsidP="00874C65">
            <w:pPr>
              <w:jc w:val="center"/>
              <w:rPr>
                <w:sz w:val="40"/>
              </w:rPr>
            </w:pPr>
          </w:p>
          <w:p w14:paraId="77838C87" w14:textId="0B3213EF" w:rsidR="00874C65" w:rsidRPr="00EE51A8" w:rsidRDefault="00874C65" w:rsidP="00874C65">
            <w:pPr>
              <w:jc w:val="center"/>
              <w:rPr>
                <w:sz w:val="40"/>
              </w:rPr>
            </w:pPr>
            <w:r w:rsidRPr="00EE51A8">
              <w:rPr>
                <w:sz w:val="40"/>
              </w:rPr>
              <w:t>Someone who doesn’t like broccoli</w:t>
            </w:r>
          </w:p>
        </w:tc>
      </w:tr>
      <w:tr w:rsidR="00874C65" w14:paraId="4C76465A" w14:textId="77777777" w:rsidTr="00874C65">
        <w:tc>
          <w:tcPr>
            <w:tcW w:w="3005" w:type="dxa"/>
          </w:tcPr>
          <w:p w14:paraId="7FE1DD17" w14:textId="77777777" w:rsidR="00874C65" w:rsidRPr="00EE51A8" w:rsidRDefault="00874C65" w:rsidP="00874C65">
            <w:pPr>
              <w:jc w:val="center"/>
              <w:rPr>
                <w:sz w:val="40"/>
              </w:rPr>
            </w:pPr>
          </w:p>
          <w:p w14:paraId="49C9C916" w14:textId="144F8423" w:rsidR="00EE51A8" w:rsidRPr="00EE51A8" w:rsidRDefault="00EE51A8" w:rsidP="00874C65">
            <w:pPr>
              <w:jc w:val="center"/>
              <w:rPr>
                <w:sz w:val="40"/>
              </w:rPr>
            </w:pPr>
            <w:r w:rsidRPr="00EE51A8">
              <w:rPr>
                <w:sz w:val="40"/>
              </w:rPr>
              <w:t>Someone who has brown eyes</w:t>
            </w:r>
          </w:p>
        </w:tc>
        <w:tc>
          <w:tcPr>
            <w:tcW w:w="3005" w:type="dxa"/>
          </w:tcPr>
          <w:p w14:paraId="3C8EEAC1" w14:textId="77777777" w:rsidR="00EE51A8" w:rsidRPr="00EE51A8" w:rsidRDefault="00EE51A8" w:rsidP="00874C65">
            <w:pPr>
              <w:jc w:val="center"/>
              <w:rPr>
                <w:sz w:val="40"/>
              </w:rPr>
            </w:pPr>
          </w:p>
          <w:p w14:paraId="5D3434F2" w14:textId="0E99C7B4" w:rsidR="00874C65" w:rsidRPr="00EE51A8" w:rsidRDefault="00874C65" w:rsidP="00874C65">
            <w:pPr>
              <w:jc w:val="center"/>
              <w:rPr>
                <w:sz w:val="40"/>
              </w:rPr>
            </w:pPr>
            <w:r w:rsidRPr="00EE51A8">
              <w:rPr>
                <w:sz w:val="40"/>
              </w:rPr>
              <w:t>Someone who has a pet cat</w:t>
            </w:r>
          </w:p>
        </w:tc>
        <w:tc>
          <w:tcPr>
            <w:tcW w:w="3006" w:type="dxa"/>
          </w:tcPr>
          <w:p w14:paraId="4D226519" w14:textId="77777777" w:rsidR="00EE51A8" w:rsidRPr="00EE51A8" w:rsidRDefault="00EE51A8" w:rsidP="00874C65">
            <w:pPr>
              <w:jc w:val="center"/>
              <w:rPr>
                <w:sz w:val="40"/>
              </w:rPr>
            </w:pPr>
          </w:p>
          <w:p w14:paraId="435B0329" w14:textId="099FA8FB" w:rsidR="00874C65" w:rsidRPr="00EE51A8" w:rsidRDefault="00874C65" w:rsidP="00874C65">
            <w:pPr>
              <w:jc w:val="center"/>
              <w:rPr>
                <w:sz w:val="40"/>
              </w:rPr>
            </w:pPr>
            <w:r w:rsidRPr="00EE51A8">
              <w:rPr>
                <w:sz w:val="40"/>
              </w:rPr>
              <w:t>Someone who likes video games</w:t>
            </w:r>
          </w:p>
          <w:p w14:paraId="36E00D98" w14:textId="0711724F" w:rsidR="00874C65" w:rsidRPr="00EE51A8" w:rsidRDefault="00874C65" w:rsidP="00874C65">
            <w:pPr>
              <w:jc w:val="center"/>
              <w:rPr>
                <w:sz w:val="40"/>
              </w:rPr>
            </w:pPr>
          </w:p>
        </w:tc>
      </w:tr>
      <w:tr w:rsidR="00874C65" w14:paraId="0D585BB8" w14:textId="77777777" w:rsidTr="00874C65">
        <w:tc>
          <w:tcPr>
            <w:tcW w:w="3005" w:type="dxa"/>
          </w:tcPr>
          <w:p w14:paraId="60F2AD81" w14:textId="77777777" w:rsidR="00874C65" w:rsidRPr="00EE51A8" w:rsidRDefault="00874C65" w:rsidP="00874C65">
            <w:pPr>
              <w:jc w:val="center"/>
              <w:rPr>
                <w:sz w:val="40"/>
              </w:rPr>
            </w:pPr>
          </w:p>
          <w:p w14:paraId="09B800D9" w14:textId="3AC6C8FF" w:rsidR="00EE51A8" w:rsidRPr="00EE51A8" w:rsidRDefault="00EE51A8" w:rsidP="00874C65">
            <w:pPr>
              <w:jc w:val="center"/>
              <w:rPr>
                <w:sz w:val="40"/>
              </w:rPr>
            </w:pPr>
            <w:r w:rsidRPr="00EE51A8">
              <w:rPr>
                <w:sz w:val="40"/>
              </w:rPr>
              <w:t>Someone whose favourite films are superhero movies</w:t>
            </w:r>
          </w:p>
          <w:p w14:paraId="7075C522" w14:textId="05E3A831" w:rsidR="00EE51A8" w:rsidRPr="00EE51A8" w:rsidRDefault="00EE51A8" w:rsidP="00874C65">
            <w:pPr>
              <w:jc w:val="center"/>
              <w:rPr>
                <w:sz w:val="40"/>
              </w:rPr>
            </w:pPr>
          </w:p>
        </w:tc>
        <w:tc>
          <w:tcPr>
            <w:tcW w:w="3005" w:type="dxa"/>
          </w:tcPr>
          <w:p w14:paraId="481B405B" w14:textId="77777777" w:rsidR="00874C65" w:rsidRPr="00EE51A8" w:rsidRDefault="00874C65" w:rsidP="00874C65">
            <w:pPr>
              <w:jc w:val="center"/>
              <w:rPr>
                <w:sz w:val="40"/>
              </w:rPr>
            </w:pPr>
          </w:p>
          <w:p w14:paraId="71188C67" w14:textId="459DC0E5" w:rsidR="00EE51A8" w:rsidRPr="00EE51A8" w:rsidRDefault="00EE51A8" w:rsidP="00874C65">
            <w:pPr>
              <w:jc w:val="center"/>
              <w:rPr>
                <w:sz w:val="40"/>
              </w:rPr>
            </w:pPr>
            <w:r w:rsidRPr="00EE51A8">
              <w:rPr>
                <w:sz w:val="40"/>
              </w:rPr>
              <w:t>Someone who likes ice cream</w:t>
            </w:r>
          </w:p>
        </w:tc>
        <w:tc>
          <w:tcPr>
            <w:tcW w:w="3006" w:type="dxa"/>
          </w:tcPr>
          <w:p w14:paraId="2DE31064" w14:textId="77777777" w:rsidR="00874C65" w:rsidRPr="00EE51A8" w:rsidRDefault="00874C65" w:rsidP="00874C65">
            <w:pPr>
              <w:jc w:val="center"/>
              <w:rPr>
                <w:sz w:val="40"/>
              </w:rPr>
            </w:pPr>
          </w:p>
          <w:p w14:paraId="55CF50B7" w14:textId="721E9ADE" w:rsidR="00EE51A8" w:rsidRPr="00EE51A8" w:rsidRDefault="00EE51A8" w:rsidP="00874C65">
            <w:pPr>
              <w:jc w:val="center"/>
              <w:rPr>
                <w:sz w:val="40"/>
              </w:rPr>
            </w:pPr>
            <w:r w:rsidRPr="00EE51A8">
              <w:rPr>
                <w:sz w:val="40"/>
              </w:rPr>
              <w:t>Someone is an only child</w:t>
            </w:r>
          </w:p>
        </w:tc>
      </w:tr>
      <w:tr w:rsidR="00874C65" w14:paraId="10AA5837" w14:textId="77777777" w:rsidTr="00874C65">
        <w:tc>
          <w:tcPr>
            <w:tcW w:w="3005" w:type="dxa"/>
          </w:tcPr>
          <w:p w14:paraId="1695B26D" w14:textId="77777777" w:rsidR="00874C65" w:rsidRPr="00EE51A8" w:rsidRDefault="00874C65" w:rsidP="00874C65">
            <w:pPr>
              <w:jc w:val="center"/>
              <w:rPr>
                <w:sz w:val="40"/>
              </w:rPr>
            </w:pPr>
          </w:p>
          <w:p w14:paraId="11C35027" w14:textId="742A8C43" w:rsidR="00EE51A8" w:rsidRPr="00EE51A8" w:rsidRDefault="00EE51A8" w:rsidP="00874C65">
            <w:pPr>
              <w:jc w:val="center"/>
              <w:rPr>
                <w:sz w:val="40"/>
              </w:rPr>
            </w:pPr>
            <w:r w:rsidRPr="00EE51A8">
              <w:rPr>
                <w:sz w:val="40"/>
              </w:rPr>
              <w:t>Someone who likes playing football</w:t>
            </w:r>
          </w:p>
        </w:tc>
        <w:tc>
          <w:tcPr>
            <w:tcW w:w="3005" w:type="dxa"/>
          </w:tcPr>
          <w:p w14:paraId="152E70C6" w14:textId="77777777" w:rsidR="00874C65" w:rsidRPr="00EE51A8" w:rsidRDefault="00874C65" w:rsidP="00874C65">
            <w:pPr>
              <w:jc w:val="center"/>
              <w:rPr>
                <w:sz w:val="40"/>
              </w:rPr>
            </w:pPr>
          </w:p>
          <w:p w14:paraId="0CE6A563" w14:textId="451ED66F" w:rsidR="00EE51A8" w:rsidRPr="00EE51A8" w:rsidRDefault="00EE51A8" w:rsidP="00874C65">
            <w:pPr>
              <w:jc w:val="center"/>
              <w:rPr>
                <w:sz w:val="40"/>
              </w:rPr>
            </w:pPr>
            <w:r w:rsidRPr="00EE51A8">
              <w:rPr>
                <w:sz w:val="40"/>
              </w:rPr>
              <w:t>Someone who wears glasses</w:t>
            </w:r>
          </w:p>
        </w:tc>
        <w:tc>
          <w:tcPr>
            <w:tcW w:w="3006" w:type="dxa"/>
          </w:tcPr>
          <w:p w14:paraId="799BB13D" w14:textId="77777777" w:rsidR="00EE51A8" w:rsidRDefault="00EE51A8" w:rsidP="00874C65">
            <w:pPr>
              <w:jc w:val="center"/>
              <w:rPr>
                <w:sz w:val="40"/>
              </w:rPr>
            </w:pPr>
          </w:p>
          <w:p w14:paraId="519B86D3" w14:textId="4FC2A75E" w:rsidR="00874C65" w:rsidRPr="00EE51A8" w:rsidRDefault="00874C65" w:rsidP="00874C65">
            <w:pPr>
              <w:jc w:val="center"/>
              <w:rPr>
                <w:sz w:val="40"/>
              </w:rPr>
            </w:pPr>
            <w:r w:rsidRPr="00EE51A8">
              <w:rPr>
                <w:sz w:val="40"/>
              </w:rPr>
              <w:t>Someone wh</w:t>
            </w:r>
            <w:r w:rsidR="00EE51A8" w:rsidRPr="00EE51A8">
              <w:rPr>
                <w:sz w:val="40"/>
              </w:rPr>
              <w:t>o</w:t>
            </w:r>
            <w:r w:rsidRPr="00EE51A8">
              <w:rPr>
                <w:sz w:val="40"/>
              </w:rPr>
              <w:t xml:space="preserve"> has a parent </w:t>
            </w:r>
            <w:r w:rsidR="00EE51A8" w:rsidRPr="00EE51A8">
              <w:rPr>
                <w:sz w:val="40"/>
              </w:rPr>
              <w:t xml:space="preserve">or family member </w:t>
            </w:r>
            <w:r w:rsidRPr="00EE51A8">
              <w:rPr>
                <w:sz w:val="40"/>
              </w:rPr>
              <w:t>from another country</w:t>
            </w:r>
          </w:p>
          <w:p w14:paraId="076389CE" w14:textId="1EFFACF9" w:rsidR="00874C65" w:rsidRPr="00EE51A8" w:rsidRDefault="00874C65" w:rsidP="00874C65">
            <w:pPr>
              <w:jc w:val="center"/>
              <w:rPr>
                <w:sz w:val="40"/>
              </w:rPr>
            </w:pPr>
          </w:p>
        </w:tc>
      </w:tr>
    </w:tbl>
    <w:p w14:paraId="778D8D2C" w14:textId="77777777" w:rsidR="00874C65" w:rsidRDefault="00874C65" w:rsidP="00874C65"/>
    <w:p w14:paraId="20A2033C" w14:textId="0B843924" w:rsidR="00693548" w:rsidRDefault="00693548" w:rsidP="00874C65"/>
    <w:p w14:paraId="2318828D" w14:textId="7BDF0916" w:rsidR="00693548" w:rsidRDefault="00693548" w:rsidP="00780F32">
      <w:pPr>
        <w:pStyle w:val="Heading3"/>
      </w:pPr>
      <w:bookmarkStart w:id="46" w:name="_Toc113633131"/>
      <w:r>
        <w:t xml:space="preserve">Activity 8: Rights and Responsibilities </w:t>
      </w:r>
      <w:r w:rsidR="0022386E">
        <w:t>t</w:t>
      </w:r>
      <w:r>
        <w:t>able</w:t>
      </w:r>
      <w:bookmarkEnd w:id="46"/>
    </w:p>
    <w:p w14:paraId="7E5520FA" w14:textId="77777777" w:rsidR="00693548" w:rsidRDefault="00693548" w:rsidP="00693548">
      <w:r>
        <w:lastRenderedPageBreak/>
        <w:t>Print this page</w:t>
      </w:r>
    </w:p>
    <w:tbl>
      <w:tblPr>
        <w:tblStyle w:val="TableGrid"/>
        <w:tblW w:w="0" w:type="auto"/>
        <w:tblLook w:val="04A0" w:firstRow="1" w:lastRow="0" w:firstColumn="1" w:lastColumn="0" w:noHBand="0" w:noVBand="1"/>
        <w:tblDescription w:val="Activity 8 Rights and Responsibilities Table"/>
      </w:tblPr>
      <w:tblGrid>
        <w:gridCol w:w="4508"/>
        <w:gridCol w:w="4508"/>
      </w:tblGrid>
      <w:tr w:rsidR="00693548" w14:paraId="341E178A" w14:textId="77777777" w:rsidTr="00EA296A">
        <w:trPr>
          <w:tblHeader/>
        </w:trPr>
        <w:tc>
          <w:tcPr>
            <w:tcW w:w="4508" w:type="dxa"/>
          </w:tcPr>
          <w:p w14:paraId="30696A83" w14:textId="1C7397F1" w:rsidR="00693548" w:rsidRPr="00693548" w:rsidRDefault="00693548" w:rsidP="00693548">
            <w:pPr>
              <w:jc w:val="center"/>
              <w:rPr>
                <w:b/>
                <w:sz w:val="32"/>
                <w:szCs w:val="32"/>
              </w:rPr>
            </w:pPr>
            <w:r w:rsidRPr="00693548">
              <w:rPr>
                <w:b/>
                <w:sz w:val="32"/>
                <w:szCs w:val="32"/>
              </w:rPr>
              <w:t>My right is…</w:t>
            </w:r>
          </w:p>
        </w:tc>
        <w:tc>
          <w:tcPr>
            <w:tcW w:w="4508" w:type="dxa"/>
          </w:tcPr>
          <w:p w14:paraId="5727FCE7" w14:textId="05497354" w:rsidR="00693548" w:rsidRPr="00693548" w:rsidRDefault="00693548" w:rsidP="00693548">
            <w:pPr>
              <w:jc w:val="center"/>
              <w:rPr>
                <w:b/>
                <w:sz w:val="32"/>
                <w:szCs w:val="32"/>
              </w:rPr>
            </w:pPr>
            <w:r w:rsidRPr="00693548">
              <w:rPr>
                <w:b/>
                <w:sz w:val="32"/>
                <w:szCs w:val="32"/>
              </w:rPr>
              <w:t>My responsibility is…</w:t>
            </w:r>
          </w:p>
        </w:tc>
      </w:tr>
      <w:tr w:rsidR="00693548" w14:paraId="654B93EB" w14:textId="77777777" w:rsidTr="00693548">
        <w:tc>
          <w:tcPr>
            <w:tcW w:w="4508" w:type="dxa"/>
          </w:tcPr>
          <w:p w14:paraId="28C15150" w14:textId="77777777" w:rsidR="00693548" w:rsidRPr="00693548" w:rsidRDefault="00693548" w:rsidP="00874C65">
            <w:pPr>
              <w:rPr>
                <w:sz w:val="32"/>
                <w:szCs w:val="32"/>
              </w:rPr>
            </w:pPr>
            <w:r w:rsidRPr="00693548">
              <w:rPr>
                <w:sz w:val="32"/>
                <w:szCs w:val="32"/>
              </w:rPr>
              <w:t>I have the right to express my thoughts and opinions</w:t>
            </w:r>
          </w:p>
          <w:p w14:paraId="0179D903" w14:textId="49FDCD7F" w:rsidR="00693548" w:rsidRPr="00693548" w:rsidRDefault="00693548" w:rsidP="00874C65">
            <w:pPr>
              <w:rPr>
                <w:sz w:val="32"/>
                <w:szCs w:val="32"/>
              </w:rPr>
            </w:pPr>
          </w:p>
        </w:tc>
        <w:tc>
          <w:tcPr>
            <w:tcW w:w="4508" w:type="dxa"/>
          </w:tcPr>
          <w:p w14:paraId="3A86ED54" w14:textId="77777777" w:rsidR="00693548" w:rsidRPr="00693548" w:rsidRDefault="00693548" w:rsidP="00874C65">
            <w:pPr>
              <w:rPr>
                <w:sz w:val="32"/>
                <w:szCs w:val="32"/>
              </w:rPr>
            </w:pPr>
          </w:p>
        </w:tc>
      </w:tr>
      <w:tr w:rsidR="00693548" w14:paraId="0714783E" w14:textId="77777777" w:rsidTr="00693548">
        <w:tc>
          <w:tcPr>
            <w:tcW w:w="4508" w:type="dxa"/>
          </w:tcPr>
          <w:p w14:paraId="71EAB261" w14:textId="77777777" w:rsidR="00693548" w:rsidRPr="00693548" w:rsidRDefault="00693548" w:rsidP="00874C65">
            <w:pPr>
              <w:rPr>
                <w:sz w:val="32"/>
                <w:szCs w:val="32"/>
              </w:rPr>
            </w:pPr>
            <w:r w:rsidRPr="00693548">
              <w:rPr>
                <w:sz w:val="32"/>
                <w:szCs w:val="32"/>
              </w:rPr>
              <w:t>I have the right to privacy, including a private life at home and with my family</w:t>
            </w:r>
          </w:p>
          <w:p w14:paraId="1F7692F6" w14:textId="1345A57F" w:rsidR="00693548" w:rsidRPr="00693548" w:rsidRDefault="00693548" w:rsidP="00874C65">
            <w:pPr>
              <w:rPr>
                <w:sz w:val="32"/>
                <w:szCs w:val="32"/>
              </w:rPr>
            </w:pPr>
          </w:p>
        </w:tc>
        <w:tc>
          <w:tcPr>
            <w:tcW w:w="4508" w:type="dxa"/>
          </w:tcPr>
          <w:p w14:paraId="22F0B31F" w14:textId="77777777" w:rsidR="00693548" w:rsidRPr="00693548" w:rsidRDefault="00693548" w:rsidP="00874C65">
            <w:pPr>
              <w:rPr>
                <w:sz w:val="32"/>
                <w:szCs w:val="32"/>
              </w:rPr>
            </w:pPr>
          </w:p>
        </w:tc>
      </w:tr>
      <w:tr w:rsidR="00693548" w14:paraId="5FA03498" w14:textId="77777777" w:rsidTr="00693548">
        <w:tc>
          <w:tcPr>
            <w:tcW w:w="4508" w:type="dxa"/>
          </w:tcPr>
          <w:p w14:paraId="12CBD86C" w14:textId="56846182" w:rsidR="00693548" w:rsidRPr="00693548" w:rsidRDefault="00693548" w:rsidP="00874C65">
            <w:pPr>
              <w:rPr>
                <w:sz w:val="32"/>
                <w:szCs w:val="32"/>
              </w:rPr>
            </w:pPr>
            <w:r w:rsidRPr="00693548">
              <w:rPr>
                <w:sz w:val="32"/>
                <w:szCs w:val="32"/>
              </w:rPr>
              <w:t>I have the right to express my wishes and views about my life</w:t>
            </w:r>
          </w:p>
          <w:p w14:paraId="37559D0B" w14:textId="3EB076D6" w:rsidR="00693548" w:rsidRPr="00693548" w:rsidRDefault="00693548" w:rsidP="00874C65">
            <w:pPr>
              <w:rPr>
                <w:sz w:val="32"/>
                <w:szCs w:val="32"/>
              </w:rPr>
            </w:pPr>
          </w:p>
        </w:tc>
        <w:tc>
          <w:tcPr>
            <w:tcW w:w="4508" w:type="dxa"/>
          </w:tcPr>
          <w:p w14:paraId="6A768383" w14:textId="77777777" w:rsidR="00693548" w:rsidRPr="00693548" w:rsidRDefault="00693548" w:rsidP="00874C65">
            <w:pPr>
              <w:rPr>
                <w:sz w:val="32"/>
                <w:szCs w:val="32"/>
              </w:rPr>
            </w:pPr>
          </w:p>
        </w:tc>
      </w:tr>
      <w:tr w:rsidR="00693548" w14:paraId="7B4C6435" w14:textId="77777777" w:rsidTr="00693548">
        <w:tc>
          <w:tcPr>
            <w:tcW w:w="4508" w:type="dxa"/>
          </w:tcPr>
          <w:p w14:paraId="4ABCDA61" w14:textId="77777777" w:rsidR="00693548" w:rsidRPr="00693548" w:rsidRDefault="00693548" w:rsidP="00874C65">
            <w:pPr>
              <w:rPr>
                <w:sz w:val="32"/>
                <w:szCs w:val="32"/>
              </w:rPr>
            </w:pPr>
            <w:r w:rsidRPr="00693548">
              <w:rPr>
                <w:sz w:val="32"/>
                <w:szCs w:val="32"/>
              </w:rPr>
              <w:t xml:space="preserve">I have the right to learn and use the language, customs and religion of my family </w:t>
            </w:r>
          </w:p>
          <w:p w14:paraId="200E9CAA" w14:textId="76DB00DB" w:rsidR="00693548" w:rsidRPr="00693548" w:rsidRDefault="00693548" w:rsidP="00874C65">
            <w:pPr>
              <w:rPr>
                <w:sz w:val="32"/>
                <w:szCs w:val="32"/>
              </w:rPr>
            </w:pPr>
          </w:p>
        </w:tc>
        <w:tc>
          <w:tcPr>
            <w:tcW w:w="4508" w:type="dxa"/>
          </w:tcPr>
          <w:p w14:paraId="6B9CD962" w14:textId="77777777" w:rsidR="00693548" w:rsidRPr="00693548" w:rsidRDefault="00693548" w:rsidP="00874C65">
            <w:pPr>
              <w:rPr>
                <w:sz w:val="32"/>
                <w:szCs w:val="32"/>
              </w:rPr>
            </w:pPr>
          </w:p>
        </w:tc>
      </w:tr>
      <w:tr w:rsidR="00693548" w14:paraId="098D5B4B" w14:textId="77777777" w:rsidTr="00693548">
        <w:tc>
          <w:tcPr>
            <w:tcW w:w="4508" w:type="dxa"/>
          </w:tcPr>
          <w:p w14:paraId="25A64A10" w14:textId="77777777" w:rsidR="00693548" w:rsidRPr="00693548" w:rsidRDefault="00693548" w:rsidP="00874C65">
            <w:pPr>
              <w:rPr>
                <w:sz w:val="32"/>
                <w:szCs w:val="32"/>
              </w:rPr>
            </w:pPr>
            <w:r w:rsidRPr="00693548">
              <w:rPr>
                <w:sz w:val="32"/>
                <w:szCs w:val="32"/>
              </w:rPr>
              <w:t>I have the right to an education</w:t>
            </w:r>
          </w:p>
          <w:p w14:paraId="3CAD3CC4" w14:textId="5F539C76" w:rsidR="00693548" w:rsidRPr="00693548" w:rsidRDefault="00693548" w:rsidP="00874C65">
            <w:pPr>
              <w:rPr>
                <w:sz w:val="32"/>
                <w:szCs w:val="32"/>
              </w:rPr>
            </w:pPr>
          </w:p>
        </w:tc>
        <w:tc>
          <w:tcPr>
            <w:tcW w:w="4508" w:type="dxa"/>
          </w:tcPr>
          <w:p w14:paraId="5D00FA40" w14:textId="77777777" w:rsidR="00693548" w:rsidRPr="00693548" w:rsidRDefault="00693548" w:rsidP="00874C65">
            <w:pPr>
              <w:rPr>
                <w:sz w:val="32"/>
                <w:szCs w:val="32"/>
              </w:rPr>
            </w:pPr>
          </w:p>
        </w:tc>
      </w:tr>
      <w:tr w:rsidR="00693548" w14:paraId="6B97B48A" w14:textId="77777777" w:rsidTr="00693548">
        <w:tc>
          <w:tcPr>
            <w:tcW w:w="4508" w:type="dxa"/>
          </w:tcPr>
          <w:p w14:paraId="1394BDA7" w14:textId="1BD0A4CA" w:rsidR="00693548" w:rsidRPr="00693548" w:rsidRDefault="00693548" w:rsidP="00874C65">
            <w:pPr>
              <w:rPr>
                <w:sz w:val="32"/>
                <w:szCs w:val="32"/>
              </w:rPr>
            </w:pPr>
            <w:r w:rsidRPr="00693548">
              <w:rPr>
                <w:sz w:val="32"/>
                <w:szCs w:val="32"/>
              </w:rPr>
              <w:t>I have the right to live with my family (so long as I am safe and supported)</w:t>
            </w:r>
          </w:p>
          <w:p w14:paraId="0EF41142" w14:textId="0D79C55A" w:rsidR="00693548" w:rsidRPr="00693548" w:rsidRDefault="00693548" w:rsidP="00874C65">
            <w:pPr>
              <w:rPr>
                <w:sz w:val="32"/>
                <w:szCs w:val="32"/>
              </w:rPr>
            </w:pPr>
          </w:p>
        </w:tc>
        <w:tc>
          <w:tcPr>
            <w:tcW w:w="4508" w:type="dxa"/>
          </w:tcPr>
          <w:p w14:paraId="4446CF9E" w14:textId="77777777" w:rsidR="00693548" w:rsidRPr="00693548" w:rsidRDefault="00693548" w:rsidP="00874C65">
            <w:pPr>
              <w:rPr>
                <w:sz w:val="32"/>
                <w:szCs w:val="32"/>
              </w:rPr>
            </w:pPr>
          </w:p>
        </w:tc>
      </w:tr>
      <w:tr w:rsidR="00693548" w14:paraId="5B48771F" w14:textId="77777777" w:rsidTr="00693548">
        <w:tc>
          <w:tcPr>
            <w:tcW w:w="4508" w:type="dxa"/>
          </w:tcPr>
          <w:p w14:paraId="5DB70B8E" w14:textId="77777777" w:rsidR="00693548" w:rsidRPr="00693548" w:rsidRDefault="00693548" w:rsidP="00874C65">
            <w:pPr>
              <w:rPr>
                <w:sz w:val="32"/>
                <w:szCs w:val="32"/>
              </w:rPr>
            </w:pPr>
            <w:r w:rsidRPr="00693548">
              <w:rPr>
                <w:sz w:val="32"/>
                <w:szCs w:val="32"/>
              </w:rPr>
              <w:t>I have the right to meet with other children and to join groups and organisations</w:t>
            </w:r>
          </w:p>
          <w:p w14:paraId="35F611A9" w14:textId="336FA91A" w:rsidR="00693548" w:rsidRPr="00693548" w:rsidRDefault="00693548" w:rsidP="00874C65">
            <w:pPr>
              <w:rPr>
                <w:sz w:val="32"/>
                <w:szCs w:val="32"/>
              </w:rPr>
            </w:pPr>
          </w:p>
        </w:tc>
        <w:tc>
          <w:tcPr>
            <w:tcW w:w="4508" w:type="dxa"/>
          </w:tcPr>
          <w:p w14:paraId="3C10603A" w14:textId="5B63BDC2" w:rsidR="00693548" w:rsidRPr="00693548" w:rsidRDefault="00693548" w:rsidP="00874C65">
            <w:pPr>
              <w:rPr>
                <w:sz w:val="32"/>
                <w:szCs w:val="32"/>
              </w:rPr>
            </w:pPr>
          </w:p>
        </w:tc>
      </w:tr>
      <w:tr w:rsidR="00693548" w14:paraId="06E37F40" w14:textId="77777777" w:rsidTr="00693548">
        <w:tc>
          <w:tcPr>
            <w:tcW w:w="4508" w:type="dxa"/>
          </w:tcPr>
          <w:p w14:paraId="18DA304B" w14:textId="77777777" w:rsidR="00693548" w:rsidRPr="00693548" w:rsidRDefault="00693548" w:rsidP="00874C65">
            <w:pPr>
              <w:rPr>
                <w:sz w:val="32"/>
                <w:szCs w:val="32"/>
              </w:rPr>
            </w:pPr>
            <w:r w:rsidRPr="00693548">
              <w:rPr>
                <w:sz w:val="32"/>
                <w:szCs w:val="32"/>
              </w:rPr>
              <w:t>I have the right to the best possible health</w:t>
            </w:r>
          </w:p>
          <w:p w14:paraId="5133C90A" w14:textId="07851DF0" w:rsidR="00693548" w:rsidRPr="00693548" w:rsidRDefault="00693548" w:rsidP="00874C65">
            <w:pPr>
              <w:rPr>
                <w:sz w:val="32"/>
                <w:szCs w:val="32"/>
              </w:rPr>
            </w:pPr>
          </w:p>
        </w:tc>
        <w:tc>
          <w:tcPr>
            <w:tcW w:w="4508" w:type="dxa"/>
          </w:tcPr>
          <w:p w14:paraId="4AB46DC2" w14:textId="77777777" w:rsidR="00693548" w:rsidRPr="00693548" w:rsidRDefault="00693548" w:rsidP="00874C65">
            <w:pPr>
              <w:rPr>
                <w:sz w:val="32"/>
                <w:szCs w:val="32"/>
              </w:rPr>
            </w:pPr>
          </w:p>
        </w:tc>
      </w:tr>
      <w:tr w:rsidR="00693548" w14:paraId="7CCDFBA7" w14:textId="77777777" w:rsidTr="00693548">
        <w:tc>
          <w:tcPr>
            <w:tcW w:w="4508" w:type="dxa"/>
          </w:tcPr>
          <w:p w14:paraId="350497B0" w14:textId="77777777" w:rsidR="00693548" w:rsidRPr="00693548" w:rsidRDefault="00693548" w:rsidP="00874C65">
            <w:pPr>
              <w:rPr>
                <w:sz w:val="32"/>
                <w:szCs w:val="32"/>
              </w:rPr>
            </w:pPr>
            <w:r w:rsidRPr="00693548">
              <w:rPr>
                <w:sz w:val="32"/>
                <w:szCs w:val="32"/>
              </w:rPr>
              <w:t>I have the right to an identity, including a name, family and nationality</w:t>
            </w:r>
          </w:p>
          <w:p w14:paraId="47C74240" w14:textId="12C89B90" w:rsidR="00693548" w:rsidRPr="00693548" w:rsidRDefault="00693548" w:rsidP="00874C65">
            <w:pPr>
              <w:rPr>
                <w:sz w:val="32"/>
                <w:szCs w:val="32"/>
              </w:rPr>
            </w:pPr>
          </w:p>
        </w:tc>
        <w:tc>
          <w:tcPr>
            <w:tcW w:w="4508" w:type="dxa"/>
          </w:tcPr>
          <w:p w14:paraId="42456F5C" w14:textId="77777777" w:rsidR="00693548" w:rsidRPr="00693548" w:rsidRDefault="00693548" w:rsidP="00874C65">
            <w:pPr>
              <w:rPr>
                <w:sz w:val="32"/>
                <w:szCs w:val="32"/>
              </w:rPr>
            </w:pPr>
          </w:p>
        </w:tc>
      </w:tr>
    </w:tbl>
    <w:p w14:paraId="5B620F70" w14:textId="455C2A3E" w:rsidR="00C92B05" w:rsidRPr="00C92B05" w:rsidRDefault="00C92B05" w:rsidP="00C92B05"/>
    <w:sectPr w:rsidR="00C92B05" w:rsidRPr="00C92B0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635FB" w14:textId="77777777" w:rsidR="00830A79" w:rsidRDefault="00830A79" w:rsidP="00DA087C">
      <w:r>
        <w:separator/>
      </w:r>
    </w:p>
    <w:p w14:paraId="7AA182F8" w14:textId="77777777" w:rsidR="00830A79" w:rsidRDefault="00830A79" w:rsidP="00DA087C"/>
    <w:p w14:paraId="212A6B6B" w14:textId="77777777" w:rsidR="00830A79" w:rsidRDefault="00830A79" w:rsidP="00DA087C"/>
  </w:endnote>
  <w:endnote w:type="continuationSeparator" w:id="0">
    <w:p w14:paraId="6AB9603E" w14:textId="77777777" w:rsidR="00830A79" w:rsidRDefault="00830A79" w:rsidP="00DA087C">
      <w:r>
        <w:continuationSeparator/>
      </w:r>
    </w:p>
    <w:p w14:paraId="64AE07A8" w14:textId="77777777" w:rsidR="00830A79" w:rsidRDefault="00830A79" w:rsidP="00DA087C"/>
    <w:p w14:paraId="0368AFC5" w14:textId="77777777" w:rsidR="00830A79" w:rsidRDefault="00830A7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5C6CD714" w14:textId="2EFB3DDD" w:rsidR="00BE0E7D" w:rsidRDefault="00BE0E7D">
        <w:pPr>
          <w:pStyle w:val="Footer"/>
          <w:jc w:val="right"/>
        </w:pPr>
        <w:r>
          <w:fldChar w:fldCharType="begin"/>
        </w:r>
        <w:r>
          <w:instrText xml:space="preserve"> PAGE   \* MERGEFORMAT </w:instrText>
        </w:r>
        <w:r>
          <w:fldChar w:fldCharType="separate"/>
        </w:r>
        <w:r w:rsidR="00EA296A">
          <w:rPr>
            <w:noProof/>
          </w:rPr>
          <w:t>9</w:t>
        </w:r>
        <w:r>
          <w:rPr>
            <w:noProof/>
          </w:rPr>
          <w:fldChar w:fldCharType="end"/>
        </w:r>
      </w:p>
    </w:sdtContent>
  </w:sdt>
  <w:p w14:paraId="5683F1D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C8AB" w14:textId="77777777" w:rsidR="00830A79" w:rsidRDefault="00830A79" w:rsidP="00DA087C">
      <w:r>
        <w:separator/>
      </w:r>
    </w:p>
    <w:p w14:paraId="318F48A7" w14:textId="77777777" w:rsidR="00830A79" w:rsidRDefault="00830A79" w:rsidP="00DA087C"/>
    <w:p w14:paraId="60E2FD44" w14:textId="77777777" w:rsidR="00830A79" w:rsidRDefault="00830A79" w:rsidP="00DA087C"/>
  </w:footnote>
  <w:footnote w:type="continuationSeparator" w:id="0">
    <w:p w14:paraId="4B1A2958" w14:textId="77777777" w:rsidR="00830A79" w:rsidRDefault="00830A79" w:rsidP="00DA087C">
      <w:r>
        <w:continuationSeparator/>
      </w:r>
    </w:p>
    <w:p w14:paraId="45B0F7CD" w14:textId="77777777" w:rsidR="00830A79" w:rsidRDefault="00830A79" w:rsidP="00DA087C"/>
    <w:p w14:paraId="311F3D5A" w14:textId="77777777" w:rsidR="00830A79" w:rsidRDefault="00830A7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D702F"/>
    <w:multiLevelType w:val="hybridMultilevel"/>
    <w:tmpl w:val="2E10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75424"/>
    <w:multiLevelType w:val="hybridMultilevel"/>
    <w:tmpl w:val="EDE06220"/>
    <w:lvl w:ilvl="0" w:tplc="E954BC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23700"/>
    <w:multiLevelType w:val="hybridMultilevel"/>
    <w:tmpl w:val="814C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444A6"/>
    <w:multiLevelType w:val="hybridMultilevel"/>
    <w:tmpl w:val="BC1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42405"/>
    <w:multiLevelType w:val="hybridMultilevel"/>
    <w:tmpl w:val="FA62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97E38"/>
    <w:multiLevelType w:val="hybridMultilevel"/>
    <w:tmpl w:val="139817A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4B0F5D"/>
    <w:multiLevelType w:val="hybridMultilevel"/>
    <w:tmpl w:val="3394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7F24B2"/>
    <w:multiLevelType w:val="hybridMultilevel"/>
    <w:tmpl w:val="014E86AA"/>
    <w:lvl w:ilvl="0" w:tplc="E954BC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B32375"/>
    <w:multiLevelType w:val="hybridMultilevel"/>
    <w:tmpl w:val="CE76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B3013"/>
    <w:multiLevelType w:val="hybridMultilevel"/>
    <w:tmpl w:val="151063C0"/>
    <w:lvl w:ilvl="0" w:tplc="E954BC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6537751">
    <w:abstractNumId w:val="10"/>
  </w:num>
  <w:num w:numId="2" w16cid:durableId="1208493596">
    <w:abstractNumId w:val="44"/>
  </w:num>
  <w:num w:numId="3" w16cid:durableId="2017612973">
    <w:abstractNumId w:val="19"/>
  </w:num>
  <w:num w:numId="4" w16cid:durableId="1527325480">
    <w:abstractNumId w:val="9"/>
  </w:num>
  <w:num w:numId="5" w16cid:durableId="1145126863">
    <w:abstractNumId w:val="31"/>
  </w:num>
  <w:num w:numId="6" w16cid:durableId="2100173272">
    <w:abstractNumId w:val="28"/>
  </w:num>
  <w:num w:numId="7" w16cid:durableId="781996523">
    <w:abstractNumId w:val="23"/>
  </w:num>
  <w:num w:numId="8" w16cid:durableId="286396310">
    <w:abstractNumId w:val="38"/>
  </w:num>
  <w:num w:numId="9" w16cid:durableId="1267076862">
    <w:abstractNumId w:val="36"/>
  </w:num>
  <w:num w:numId="10" w16cid:durableId="1081635439">
    <w:abstractNumId w:val="0"/>
  </w:num>
  <w:num w:numId="11" w16cid:durableId="323778113">
    <w:abstractNumId w:val="20"/>
  </w:num>
  <w:num w:numId="12" w16cid:durableId="792098049">
    <w:abstractNumId w:val="18"/>
  </w:num>
  <w:num w:numId="13" w16cid:durableId="1640187749">
    <w:abstractNumId w:val="32"/>
  </w:num>
  <w:num w:numId="14" w16cid:durableId="1030104550">
    <w:abstractNumId w:val="7"/>
  </w:num>
  <w:num w:numId="15" w16cid:durableId="875002579">
    <w:abstractNumId w:val="13"/>
  </w:num>
  <w:num w:numId="16" w16cid:durableId="203252101">
    <w:abstractNumId w:val="37"/>
  </w:num>
  <w:num w:numId="17" w16cid:durableId="1064060097">
    <w:abstractNumId w:val="29"/>
  </w:num>
  <w:num w:numId="18" w16cid:durableId="1246769368">
    <w:abstractNumId w:val="2"/>
  </w:num>
  <w:num w:numId="19" w16cid:durableId="605231440">
    <w:abstractNumId w:val="4"/>
  </w:num>
  <w:num w:numId="20" w16cid:durableId="710610788">
    <w:abstractNumId w:val="15"/>
  </w:num>
  <w:num w:numId="21" w16cid:durableId="456072034">
    <w:abstractNumId w:val="3"/>
  </w:num>
  <w:num w:numId="22" w16cid:durableId="164713186">
    <w:abstractNumId w:val="21"/>
  </w:num>
  <w:num w:numId="23" w16cid:durableId="2062362730">
    <w:abstractNumId w:val="1"/>
  </w:num>
  <w:num w:numId="24" w16cid:durableId="157313227">
    <w:abstractNumId w:val="11"/>
  </w:num>
  <w:num w:numId="25" w16cid:durableId="916092832">
    <w:abstractNumId w:val="41"/>
  </w:num>
  <w:num w:numId="26" w16cid:durableId="1886525830">
    <w:abstractNumId w:val="33"/>
  </w:num>
  <w:num w:numId="27" w16cid:durableId="1369524675">
    <w:abstractNumId w:val="43"/>
  </w:num>
  <w:num w:numId="28" w16cid:durableId="1530484719">
    <w:abstractNumId w:val="24"/>
  </w:num>
  <w:num w:numId="29" w16cid:durableId="943729263">
    <w:abstractNumId w:val="35"/>
  </w:num>
  <w:num w:numId="30" w16cid:durableId="1496533278">
    <w:abstractNumId w:val="8"/>
  </w:num>
  <w:num w:numId="31" w16cid:durableId="1147016190">
    <w:abstractNumId w:val="16"/>
  </w:num>
  <w:num w:numId="32" w16cid:durableId="991641005">
    <w:abstractNumId w:val="12"/>
  </w:num>
  <w:num w:numId="33" w16cid:durableId="757949649">
    <w:abstractNumId w:val="25"/>
  </w:num>
  <w:num w:numId="34" w16cid:durableId="1534419529">
    <w:abstractNumId w:val="17"/>
  </w:num>
  <w:num w:numId="35" w16cid:durableId="1344434912">
    <w:abstractNumId w:val="40"/>
  </w:num>
  <w:num w:numId="36" w16cid:durableId="2082211087">
    <w:abstractNumId w:val="34"/>
  </w:num>
  <w:num w:numId="37" w16cid:durableId="119686531">
    <w:abstractNumId w:val="14"/>
  </w:num>
  <w:num w:numId="38" w16cid:durableId="206257497">
    <w:abstractNumId w:val="27"/>
  </w:num>
  <w:num w:numId="39" w16cid:durableId="446505030">
    <w:abstractNumId w:val="26"/>
  </w:num>
  <w:num w:numId="40" w16cid:durableId="1390300044">
    <w:abstractNumId w:val="42"/>
  </w:num>
  <w:num w:numId="41" w16cid:durableId="937641554">
    <w:abstractNumId w:val="5"/>
  </w:num>
  <w:num w:numId="42" w16cid:durableId="2113671861">
    <w:abstractNumId w:val="30"/>
  </w:num>
  <w:num w:numId="43" w16cid:durableId="1380976817">
    <w:abstractNumId w:val="22"/>
  </w:num>
  <w:num w:numId="44" w16cid:durableId="4719756">
    <w:abstractNumId w:val="6"/>
  </w:num>
  <w:num w:numId="45" w16cid:durableId="1158884005">
    <w:abstractNumId w:val="39"/>
  </w:num>
  <w:num w:numId="46" w16cid:durableId="463306356">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A7"/>
    <w:rsid w:val="000102FB"/>
    <w:rsid w:val="000204A3"/>
    <w:rsid w:val="00025A26"/>
    <w:rsid w:val="0003618E"/>
    <w:rsid w:val="00065DEE"/>
    <w:rsid w:val="000B26C7"/>
    <w:rsid w:val="000F611D"/>
    <w:rsid w:val="00111E61"/>
    <w:rsid w:val="00180989"/>
    <w:rsid w:val="001868E3"/>
    <w:rsid w:val="001933F6"/>
    <w:rsid w:val="0019780B"/>
    <w:rsid w:val="001D263C"/>
    <w:rsid w:val="001D53EC"/>
    <w:rsid w:val="00200CC9"/>
    <w:rsid w:val="002138E0"/>
    <w:rsid w:val="0022386E"/>
    <w:rsid w:val="002500A1"/>
    <w:rsid w:val="00264E31"/>
    <w:rsid w:val="00292796"/>
    <w:rsid w:val="002A2863"/>
    <w:rsid w:val="00307D13"/>
    <w:rsid w:val="003421DE"/>
    <w:rsid w:val="00373623"/>
    <w:rsid w:val="003A42DD"/>
    <w:rsid w:val="003D11B8"/>
    <w:rsid w:val="00401C59"/>
    <w:rsid w:val="00407351"/>
    <w:rsid w:val="00432721"/>
    <w:rsid w:val="00490741"/>
    <w:rsid w:val="004A57B2"/>
    <w:rsid w:val="004B5F44"/>
    <w:rsid w:val="004D640E"/>
    <w:rsid w:val="004E505B"/>
    <w:rsid w:val="00520212"/>
    <w:rsid w:val="005267EB"/>
    <w:rsid w:val="00532F6B"/>
    <w:rsid w:val="00540017"/>
    <w:rsid w:val="00541B5B"/>
    <w:rsid w:val="00571D99"/>
    <w:rsid w:val="00571F75"/>
    <w:rsid w:val="005D66C6"/>
    <w:rsid w:val="005E67F3"/>
    <w:rsid w:val="00640876"/>
    <w:rsid w:val="00662128"/>
    <w:rsid w:val="0067572D"/>
    <w:rsid w:val="00693548"/>
    <w:rsid w:val="006B109D"/>
    <w:rsid w:val="006D101B"/>
    <w:rsid w:val="006F5773"/>
    <w:rsid w:val="0073000F"/>
    <w:rsid w:val="00731D07"/>
    <w:rsid w:val="00742EC4"/>
    <w:rsid w:val="00780F32"/>
    <w:rsid w:val="007C3D9A"/>
    <w:rsid w:val="007D02B4"/>
    <w:rsid w:val="007D2623"/>
    <w:rsid w:val="00804ACE"/>
    <w:rsid w:val="00830A79"/>
    <w:rsid w:val="00831342"/>
    <w:rsid w:val="00850C6D"/>
    <w:rsid w:val="00854F77"/>
    <w:rsid w:val="00874C65"/>
    <w:rsid w:val="008A70D4"/>
    <w:rsid w:val="008B1FC9"/>
    <w:rsid w:val="008E3D90"/>
    <w:rsid w:val="008E77A7"/>
    <w:rsid w:val="00910E88"/>
    <w:rsid w:val="00944AB9"/>
    <w:rsid w:val="009476C9"/>
    <w:rsid w:val="00954D67"/>
    <w:rsid w:val="00985D35"/>
    <w:rsid w:val="00997294"/>
    <w:rsid w:val="009A708D"/>
    <w:rsid w:val="009D0EDB"/>
    <w:rsid w:val="00A35E25"/>
    <w:rsid w:val="00A5115F"/>
    <w:rsid w:val="00A92EB0"/>
    <w:rsid w:val="00AD76EA"/>
    <w:rsid w:val="00B86665"/>
    <w:rsid w:val="00B8746A"/>
    <w:rsid w:val="00BE0E7D"/>
    <w:rsid w:val="00BE3A88"/>
    <w:rsid w:val="00C0660F"/>
    <w:rsid w:val="00C5703E"/>
    <w:rsid w:val="00C66C6B"/>
    <w:rsid w:val="00C80BAF"/>
    <w:rsid w:val="00C84DF2"/>
    <w:rsid w:val="00C92B05"/>
    <w:rsid w:val="00CA22ED"/>
    <w:rsid w:val="00CA2FEB"/>
    <w:rsid w:val="00CC54BB"/>
    <w:rsid w:val="00D179A0"/>
    <w:rsid w:val="00D41F46"/>
    <w:rsid w:val="00D81B78"/>
    <w:rsid w:val="00DA087C"/>
    <w:rsid w:val="00DC5F66"/>
    <w:rsid w:val="00DE7587"/>
    <w:rsid w:val="00E00455"/>
    <w:rsid w:val="00E407DD"/>
    <w:rsid w:val="00E525CE"/>
    <w:rsid w:val="00EA296A"/>
    <w:rsid w:val="00EB7E89"/>
    <w:rsid w:val="00ED6180"/>
    <w:rsid w:val="00EE019F"/>
    <w:rsid w:val="00EE5184"/>
    <w:rsid w:val="00EE51A8"/>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C38AC"/>
  <w15:chartTrackingRefBased/>
  <w15:docId w15:val="{E43CED2E-8F17-40AB-8F94-A41680F91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780F32"/>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780F32"/>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401C5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adwokesouthayrshire.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tishbooktrust.com/learning-resources/read-woke-learning-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unicef.org/child-rights-convention/convention-text-childrens-versio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eadwokesouthayrshir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mnesty.org.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book-lists/black-history-month-books-for-children-and-young-adults" TargetMode="External"/><Relationship Id="rId10" Type="http://schemas.openxmlformats.org/officeDocument/2006/relationships/endnotes" Target="endnotes.xml"/><Relationship Id="rId19" Type="http://schemas.openxmlformats.org/officeDocument/2006/relationships/hyperlink" Target="https://www.unicef.org.uk/what-we-do/un-convention-child-r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cottishbooktrust.com/book-lists/empowering-books-for-girl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4" ma:contentTypeDescription="Create a new document." ma:contentTypeScope="" ma:versionID="65907f5b123af1d399e3c11bad6c9d2d">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C3B3DF-8B4B-4709-B246-56952AD39FD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A4486164-7D5C-4914-94CC-0F6688F526FD}">
  <ds:schemaRefs>
    <ds:schemaRef ds:uri="http://schemas.microsoft.com/sharepoint/v3/contenttype/forms"/>
  </ds:schemaRefs>
</ds:datastoreItem>
</file>

<file path=customXml/itemProps3.xml><?xml version="1.0" encoding="utf-8"?>
<ds:datastoreItem xmlns:ds="http://schemas.openxmlformats.org/officeDocument/2006/customXml" ds:itemID="{C45F29E9-2A22-43C8-8080-8A1F50E66B84}">
  <ds:schemaRefs>
    <ds:schemaRef ds:uri="http://schemas.openxmlformats.org/officeDocument/2006/bibliography"/>
  </ds:schemaRefs>
</ds:datastoreItem>
</file>

<file path=customXml/itemProps4.xml><?xml version="1.0" encoding="utf-8"?>
<ds:datastoreItem xmlns:ds="http://schemas.openxmlformats.org/officeDocument/2006/customXml" ds:itemID="{8502934F-A595-404F-9A1D-8989E7E61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124</TotalTime>
  <Pages>1</Pages>
  <Words>1834</Words>
  <Characters>10459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Fight Back Transition Project</dc:title>
  <dc:subject/>
  <dc:creator>Catherine Wilson Garry</dc:creator>
  <cp:keywords/>
  <dc:description/>
  <cp:lastModifiedBy>Becky McRitchie</cp:lastModifiedBy>
  <cp:revision>17</cp:revision>
  <cp:lastPrinted>2023-02-03T15:36:00Z</cp:lastPrinted>
  <dcterms:created xsi:type="dcterms:W3CDTF">2022-09-09T13:30:00Z</dcterms:created>
  <dcterms:modified xsi:type="dcterms:W3CDTF">2023-02-03T15:36:00Z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