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615C" w14:textId="31727045"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DB7F14">
        <w:rPr>
          <w:i/>
          <w:iCs/>
        </w:rPr>
        <w:t>The Eyebrows of Doom</w:t>
      </w:r>
      <w:r w:rsidRPr="0067797F">
        <w:t xml:space="preserve"> by </w:t>
      </w:r>
      <w:r w:rsidR="00DB7F14">
        <w:t>Steve Smallman</w:t>
      </w:r>
      <w:r w:rsidR="001A4716">
        <w:t xml:space="preserve"> and </w:t>
      </w:r>
      <w:r w:rsidR="00DB7F14" w:rsidRPr="00DB7F14">
        <w:t>Miguel Ordóñez</w:t>
      </w:r>
    </w:p>
    <w:p w14:paraId="6057E31B" w14:textId="77777777" w:rsidR="00677916" w:rsidRPr="00677916" w:rsidRDefault="00677916" w:rsidP="00677916"/>
    <w:p w14:paraId="26B07719" w14:textId="77777777" w:rsidR="00677916" w:rsidRDefault="00677916" w:rsidP="0067797F"/>
    <w:p w14:paraId="10834F4C" w14:textId="77777777" w:rsidR="00AD3967" w:rsidRDefault="00AD3967" w:rsidP="0067797F"/>
    <w:p w14:paraId="5AD5D053" w14:textId="77777777" w:rsidR="00677916" w:rsidRPr="00677916" w:rsidRDefault="00677916" w:rsidP="00677916">
      <w:pPr>
        <w:pStyle w:val="ListParagraph"/>
        <w:numPr>
          <w:ilvl w:val="0"/>
          <w:numId w:val="11"/>
        </w:numPr>
        <w:rPr>
          <w:b/>
          <w:color w:val="00B5D6" w:themeColor="accent1"/>
        </w:rPr>
      </w:pPr>
      <w:r w:rsidRPr="00677916">
        <w:rPr>
          <w:rFonts w:ascii="Times New Roman" w:hAnsi="Times New Roman" w:cs="Times New Roman"/>
          <w:b/>
          <w:noProof/>
          <w:color w:val="00B5D6" w:themeColor="accent1"/>
          <w:szCs w:val="24"/>
          <w:lang w:eastAsia="en-GB"/>
        </w:rPr>
        <w:drawing>
          <wp:anchor distT="36576" distB="36576" distL="36576" distR="36576" simplePos="0" relativeHeight="251658240" behindDoc="0" locked="0" layoutInCell="1" allowOverlap="1" wp14:anchorId="354DF75E" wp14:editId="6086CDCE">
            <wp:simplePos x="0" y="0"/>
            <wp:positionH relativeFrom="column">
              <wp:posOffset>5555615</wp:posOffset>
            </wp:positionH>
            <wp:positionV relativeFrom="paragraph">
              <wp:posOffset>-568960</wp:posOffset>
            </wp:positionV>
            <wp:extent cx="1363345" cy="1581607"/>
            <wp:effectExtent l="0" t="0" r="825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3345" cy="158160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77916">
        <w:rPr>
          <w:b/>
          <w:color w:val="00B5D6" w:themeColor="accent1"/>
        </w:rPr>
        <w:t>Science, technology, numeracy and mathematics</w:t>
      </w:r>
    </w:p>
    <w:p w14:paraId="57A5DC9D"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771C7B37" w14:textId="77777777" w:rsidR="00AD3967" w:rsidRDefault="00677916" w:rsidP="00677916">
      <w:pPr>
        <w:pStyle w:val="ListParagraph"/>
        <w:numPr>
          <w:ilvl w:val="0"/>
          <w:numId w:val="11"/>
        </w:numPr>
        <w:rPr>
          <w:b/>
          <w:color w:val="5BBF21" w:themeColor="accent3"/>
        </w:rPr>
      </w:pPr>
      <w:r w:rsidRPr="00677916">
        <w:rPr>
          <w:b/>
          <w:color w:val="5BBF21" w:themeColor="accent3"/>
        </w:rPr>
        <w:t>Health and wellbeing</w:t>
      </w:r>
    </w:p>
    <w:p w14:paraId="110D526C" w14:textId="729702EA" w:rsidR="00677916" w:rsidRPr="00AD3967" w:rsidRDefault="00AD3967" w:rsidP="00677916">
      <w:pPr>
        <w:pStyle w:val="ListParagraph"/>
        <w:numPr>
          <w:ilvl w:val="0"/>
          <w:numId w:val="11"/>
        </w:numPr>
        <w:rPr>
          <w:b/>
          <w:color w:val="F42582" w:themeColor="accent5"/>
        </w:rPr>
      </w:pPr>
      <w:r w:rsidRPr="00AD3967">
        <w:rPr>
          <w:b/>
          <w:color w:val="F42582" w:themeColor="accent5"/>
        </w:rPr>
        <w:t>S</w:t>
      </w:r>
      <w:r w:rsidR="00677916" w:rsidRPr="00AD3967">
        <w:rPr>
          <w:b/>
          <w:color w:val="F42582" w:themeColor="accent5"/>
        </w:rPr>
        <w:t>ocial studies</w:t>
      </w:r>
    </w:p>
    <w:p w14:paraId="471FB57A"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2681E4A9"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9"/>
          <w:pgSz w:w="23814" w:h="16840" w:orient="landscape"/>
          <w:pgMar w:top="1276" w:right="1440" w:bottom="1134" w:left="1440" w:header="0" w:footer="709" w:gutter="0"/>
          <w:cols w:num="2" w:space="708"/>
          <w:titlePg/>
          <w:docGrid w:linePitch="360"/>
        </w:sectPr>
      </w:pPr>
    </w:p>
    <w:p w14:paraId="602DEAFA" w14:textId="77777777" w:rsidR="0067797F" w:rsidRDefault="0067797F" w:rsidP="0067797F"/>
    <w:p w14:paraId="5C9C72E1"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78EFF774" w14:textId="77777777" w:rsidR="0067797F" w:rsidRDefault="00677916" w:rsidP="0067797F">
      <w:pPr>
        <w:pStyle w:val="Heading3"/>
        <w:rPr>
          <w:color w:val="00B5D6" w:themeColor="accent1"/>
        </w:rPr>
      </w:pPr>
      <w:r>
        <w:rPr>
          <w:color w:val="00B5D6" w:themeColor="accent1"/>
        </w:rPr>
        <w:t>Mathematics and n</w:t>
      </w:r>
      <w:r w:rsidR="0067797F">
        <w:rPr>
          <w:color w:val="00B5D6" w:themeColor="accent1"/>
        </w:rPr>
        <w:t>umeracy</w:t>
      </w:r>
    </w:p>
    <w:p w14:paraId="3A4A0288" w14:textId="444FE1C4" w:rsidR="00DB7F14" w:rsidRPr="00DB7F14" w:rsidRDefault="00DB7F14" w:rsidP="00443869">
      <w:pPr>
        <w:pStyle w:val="ListParagraph"/>
        <w:numPr>
          <w:ilvl w:val="0"/>
          <w:numId w:val="2"/>
        </w:numPr>
      </w:pPr>
      <w:r>
        <w:t xml:space="preserve">Go through the book and estimate the size of all the different animals. Order all of them from biggest to smallest. Now check their sizes using digital technology – how close were your estimates? </w:t>
      </w:r>
      <w:r w:rsidR="0067797F" w:rsidRPr="00DB7F14">
        <w:rPr>
          <w:b/>
          <w:bCs/>
        </w:rPr>
        <w:t>(</w:t>
      </w:r>
      <w:r>
        <w:rPr>
          <w:b/>
          <w:bCs/>
        </w:rPr>
        <w:t>MNU 0-01a, TCH 0-01a</w:t>
      </w:r>
      <w:r w:rsidR="0067797F" w:rsidRPr="00DB7F14">
        <w:rPr>
          <w:b/>
          <w:bCs/>
        </w:rPr>
        <w:t>)</w:t>
      </w:r>
      <w:r>
        <w:rPr>
          <w:b/>
          <w:bCs/>
        </w:rPr>
        <w:br/>
      </w:r>
    </w:p>
    <w:p w14:paraId="5D48982A" w14:textId="0574833D" w:rsidR="0067797F" w:rsidRPr="0067797F" w:rsidRDefault="00DB7F14" w:rsidP="00443869">
      <w:pPr>
        <w:pStyle w:val="ListParagraph"/>
        <w:numPr>
          <w:ilvl w:val="0"/>
          <w:numId w:val="2"/>
        </w:numPr>
      </w:pPr>
      <w:r>
        <w:t xml:space="preserve">Count the different animals in the book using tally marks to keep track. </w:t>
      </w:r>
      <w:r>
        <w:br/>
      </w:r>
      <w:r>
        <w:rPr>
          <w:b/>
          <w:bCs/>
        </w:rPr>
        <w:t>(MNU 0-02a)</w:t>
      </w:r>
      <w:r w:rsidR="0067797F" w:rsidRPr="00DB7F14">
        <w:rPr>
          <w:b/>
          <w:bCs/>
        </w:rPr>
        <w:br/>
      </w:r>
    </w:p>
    <w:p w14:paraId="08B16320" w14:textId="4E3676E9" w:rsidR="0067797F" w:rsidRPr="0067797F" w:rsidRDefault="00DB7F14" w:rsidP="0041735D">
      <w:pPr>
        <w:pStyle w:val="ListParagraph"/>
        <w:numPr>
          <w:ilvl w:val="0"/>
          <w:numId w:val="2"/>
        </w:numPr>
      </w:pPr>
      <w:r>
        <w:t xml:space="preserve">The little girl is eating an ice cream at the beach. What flavour would you pick? Look at some of the coins and combinations you could use to buy an ice cream. </w:t>
      </w:r>
      <w:r w:rsidR="001A4716" w:rsidRPr="00DB7F14">
        <w:rPr>
          <w:b/>
          <w:bCs/>
        </w:rPr>
        <w:t>(</w:t>
      </w:r>
      <w:r>
        <w:rPr>
          <w:b/>
          <w:bCs/>
        </w:rPr>
        <w:t>MNU 0-09a</w:t>
      </w:r>
      <w:r w:rsidR="0067797F" w:rsidRPr="00DB7F14">
        <w:rPr>
          <w:b/>
          <w:bCs/>
        </w:rPr>
        <w:t>)</w:t>
      </w:r>
    </w:p>
    <w:p w14:paraId="18347D5F" w14:textId="77777777" w:rsidR="0067797F" w:rsidRDefault="0067797F" w:rsidP="0067797F"/>
    <w:p w14:paraId="30BA6893" w14:textId="77777777" w:rsidR="0067797F" w:rsidRDefault="0067797F" w:rsidP="0067797F">
      <w:pPr>
        <w:pStyle w:val="Heading3"/>
        <w:rPr>
          <w:color w:val="00B5D6" w:themeColor="accent1"/>
        </w:rPr>
      </w:pPr>
      <w:r>
        <w:rPr>
          <w:color w:val="00B5D6" w:themeColor="accent1"/>
        </w:rPr>
        <w:t>Sciences</w:t>
      </w:r>
    </w:p>
    <w:p w14:paraId="7A4A98AE" w14:textId="19792838" w:rsidR="001A4716" w:rsidRPr="0067797F" w:rsidRDefault="00DB7F14" w:rsidP="001A4716">
      <w:pPr>
        <w:pStyle w:val="ListParagraph"/>
        <w:numPr>
          <w:ilvl w:val="0"/>
          <w:numId w:val="3"/>
        </w:numPr>
        <w:rPr>
          <w:b/>
          <w:bCs/>
        </w:rPr>
      </w:pPr>
      <w:r>
        <w:t>Dave the bear lives in a cave. What other animals or plants live in caves? How do they depend on each other?</w:t>
      </w:r>
    </w:p>
    <w:p w14:paraId="39B7B741" w14:textId="77777777" w:rsidR="0031762C" w:rsidRDefault="001A4716" w:rsidP="0031762C">
      <w:pPr>
        <w:pStyle w:val="ListParagraph"/>
        <w:rPr>
          <w:b/>
          <w:bCs/>
        </w:rPr>
      </w:pPr>
      <w:r w:rsidRPr="0067797F">
        <w:rPr>
          <w:b/>
          <w:bCs/>
        </w:rPr>
        <w:t>(</w:t>
      </w:r>
      <w:r w:rsidR="00DB7F14">
        <w:rPr>
          <w:b/>
          <w:bCs/>
        </w:rPr>
        <w:t>SCN 0-01a</w:t>
      </w:r>
      <w:r w:rsidR="0067797F">
        <w:rPr>
          <w:b/>
          <w:bCs/>
        </w:rPr>
        <w:t>)</w:t>
      </w:r>
    </w:p>
    <w:p w14:paraId="4844E741" w14:textId="77777777" w:rsidR="0031762C" w:rsidRDefault="0031762C" w:rsidP="0031762C">
      <w:pPr>
        <w:pStyle w:val="ListParagraph"/>
        <w:rPr>
          <w:b/>
          <w:bCs/>
        </w:rPr>
      </w:pPr>
    </w:p>
    <w:p w14:paraId="6DA06FCD" w14:textId="57FE0CFB" w:rsidR="003711A3" w:rsidRPr="0031762C" w:rsidRDefault="003A5A85" w:rsidP="0031762C">
      <w:pPr>
        <w:pStyle w:val="ListParagraph"/>
        <w:numPr>
          <w:ilvl w:val="0"/>
          <w:numId w:val="3"/>
        </w:numPr>
        <w:rPr>
          <w:b/>
          <w:bCs/>
        </w:rPr>
      </w:pPr>
      <w:r>
        <w:t xml:space="preserve">Pick one of the animals in the book and research them. Where do they live? What do they eat? Swap your animal facts with a partner. </w:t>
      </w:r>
      <w:r>
        <w:br/>
      </w:r>
      <w:r w:rsidR="003711A3" w:rsidRPr="0031762C">
        <w:rPr>
          <w:b/>
          <w:bCs/>
        </w:rPr>
        <w:t>(SCN 0-01a)</w:t>
      </w:r>
    </w:p>
    <w:p w14:paraId="41DECACB" w14:textId="77777777" w:rsidR="0067797F" w:rsidRDefault="0067797F" w:rsidP="003711A3">
      <w:pPr>
        <w:pStyle w:val="ListParagraph"/>
      </w:pPr>
    </w:p>
    <w:p w14:paraId="1B169CDF" w14:textId="77777777" w:rsidR="0067797F" w:rsidRDefault="0067797F" w:rsidP="0067797F">
      <w:pPr>
        <w:pStyle w:val="Heading3"/>
        <w:rPr>
          <w:color w:val="00B5D6" w:themeColor="accent1"/>
        </w:rPr>
      </w:pPr>
      <w:r>
        <w:rPr>
          <w:color w:val="00B5D6" w:themeColor="accent1"/>
        </w:rPr>
        <w:t>Technology</w:t>
      </w:r>
    </w:p>
    <w:p w14:paraId="2D6F71A1" w14:textId="77777777" w:rsidR="00CE33DD" w:rsidRPr="00CE33DD" w:rsidRDefault="008505BF" w:rsidP="00271B4D">
      <w:pPr>
        <w:pStyle w:val="ListParagraph"/>
        <w:numPr>
          <w:ilvl w:val="0"/>
          <w:numId w:val="3"/>
        </w:numPr>
      </w:pPr>
      <w:r>
        <w:t xml:space="preserve">Use digital technology to search some of the settings in the book. Using a map, look at how far away the nearest </w:t>
      </w:r>
      <w:r w:rsidR="00F619E2">
        <w:t xml:space="preserve">campsite, beach or zoo is to your school. Alternatively, you could look up some of the animals </w:t>
      </w:r>
      <w:r w:rsidR="00F619E2">
        <w:t>(bear, rhino, elephant, etc.) and where they live, and look up how far away that country is from Scotland!</w:t>
      </w:r>
      <w:r w:rsidR="00F619E2">
        <w:br/>
      </w:r>
      <w:r w:rsidR="00F619E2">
        <w:rPr>
          <w:b/>
          <w:bCs/>
        </w:rPr>
        <w:t>(TCH 0-01a)</w:t>
      </w:r>
    </w:p>
    <w:p w14:paraId="62EDBD03" w14:textId="77777777" w:rsidR="00CE33DD" w:rsidRPr="00CE33DD" w:rsidRDefault="00CE33DD" w:rsidP="00CE33DD">
      <w:pPr>
        <w:pStyle w:val="ListParagraph"/>
      </w:pPr>
    </w:p>
    <w:p w14:paraId="27670C0D" w14:textId="77777777" w:rsidR="00CE33DD" w:rsidRPr="00677916" w:rsidRDefault="00CE33DD" w:rsidP="00CE33DD">
      <w:pPr>
        <w:pStyle w:val="ListParagraph"/>
        <w:numPr>
          <w:ilvl w:val="0"/>
          <w:numId w:val="3"/>
        </w:numPr>
      </w:pPr>
      <w:r>
        <w:t xml:space="preserve">Dave the bear eats the campers’ food! Why not make something to eat and take some books for a story picnic? </w:t>
      </w:r>
      <w:r w:rsidRPr="00A12317">
        <w:rPr>
          <w:b/>
          <w:bCs/>
        </w:rPr>
        <w:t>(TCH 0-04a)</w:t>
      </w:r>
    </w:p>
    <w:p w14:paraId="33EE49B9" w14:textId="77824173" w:rsidR="008505BF" w:rsidRDefault="008505BF" w:rsidP="00CE33DD">
      <w:pPr>
        <w:pStyle w:val="ListParagraph"/>
      </w:pPr>
    </w:p>
    <w:p w14:paraId="31ECB949" w14:textId="0A6A87F4" w:rsidR="0067797F" w:rsidRPr="00BC493D" w:rsidRDefault="00DB7F14" w:rsidP="00271B4D">
      <w:pPr>
        <w:pStyle w:val="ListParagraph"/>
        <w:numPr>
          <w:ilvl w:val="0"/>
          <w:numId w:val="3"/>
        </w:numPr>
      </w:pPr>
      <w:r>
        <w:t xml:space="preserve">Design your own invention to keep the eyebrows from causing more chaos! It could be a trap, a shield, or something that turns the eyebrows into something good! </w:t>
      </w:r>
      <w:r w:rsidR="001A4716" w:rsidRPr="00DB7F14">
        <w:rPr>
          <w:b/>
          <w:bCs/>
        </w:rPr>
        <w:t>(</w:t>
      </w:r>
      <w:r>
        <w:rPr>
          <w:b/>
          <w:bCs/>
        </w:rPr>
        <w:t>TCH 0-09a</w:t>
      </w:r>
      <w:r w:rsidR="0067797F" w:rsidRPr="00DB7F14">
        <w:rPr>
          <w:b/>
          <w:bCs/>
        </w:rPr>
        <w:t>)</w:t>
      </w:r>
    </w:p>
    <w:p w14:paraId="65C3AFF1" w14:textId="77777777" w:rsidR="003711A3" w:rsidRPr="0067797F" w:rsidRDefault="003711A3" w:rsidP="00677916"/>
    <w:p w14:paraId="75282C64" w14:textId="77777777" w:rsidR="0067797F" w:rsidRDefault="0067797F" w:rsidP="0067797F">
      <w:pPr>
        <w:pStyle w:val="Heading3"/>
        <w:rPr>
          <w:color w:val="E8112D" w:themeColor="accent6"/>
        </w:rPr>
      </w:pPr>
      <w:r>
        <w:rPr>
          <w:color w:val="E8112D" w:themeColor="accent6"/>
        </w:rPr>
        <w:t>Literacy and English</w:t>
      </w:r>
    </w:p>
    <w:p w14:paraId="1189EFE2" w14:textId="09028EB9" w:rsidR="0067797F" w:rsidRPr="0067797F" w:rsidRDefault="00DB7F14" w:rsidP="009042DA">
      <w:pPr>
        <w:pStyle w:val="ListParagraph"/>
        <w:numPr>
          <w:ilvl w:val="0"/>
          <w:numId w:val="3"/>
        </w:numPr>
      </w:pPr>
      <w:r>
        <w:t>Can you identify all the rhyming words in the book? Try reading them aloud in pairs or groups. You could create a display of rhyming words, adding in some examples of your own!</w:t>
      </w:r>
      <w:r w:rsidR="00182BBA">
        <w:t xml:space="preserve"> </w:t>
      </w:r>
      <w:r w:rsidR="001A4716" w:rsidRPr="00DB7F14">
        <w:rPr>
          <w:b/>
          <w:bCs/>
        </w:rPr>
        <w:t>(</w:t>
      </w:r>
      <w:r>
        <w:rPr>
          <w:b/>
          <w:bCs/>
        </w:rPr>
        <w:t xml:space="preserve">LIT 0-01a, ENG 0-12a, </w:t>
      </w:r>
      <w:r w:rsidR="0071614F">
        <w:rPr>
          <w:b/>
          <w:bCs/>
        </w:rPr>
        <w:br/>
      </w:r>
      <w:r>
        <w:rPr>
          <w:b/>
          <w:bCs/>
        </w:rPr>
        <w:t>LIT 0-13a, LIT 0-21a</w:t>
      </w:r>
      <w:r w:rsidR="0067797F" w:rsidRPr="00DB7F14">
        <w:rPr>
          <w:b/>
          <w:bCs/>
        </w:rPr>
        <w:t>)</w:t>
      </w:r>
      <w:r w:rsidR="0067797F" w:rsidRPr="00DB7F14">
        <w:rPr>
          <w:b/>
          <w:bCs/>
        </w:rPr>
        <w:br/>
      </w:r>
    </w:p>
    <w:p w14:paraId="5438C68F" w14:textId="39BBD8E4" w:rsidR="0067797F" w:rsidRPr="0067797F" w:rsidRDefault="00DB7F14" w:rsidP="00F30D59">
      <w:pPr>
        <w:pStyle w:val="ListParagraph"/>
        <w:numPr>
          <w:ilvl w:val="0"/>
          <w:numId w:val="3"/>
        </w:numPr>
      </w:pPr>
      <w:r>
        <w:t xml:space="preserve">What do you think happens next? Work as a class to come up with a sequel. Where do the eyebrows go next? </w:t>
      </w:r>
      <w:r w:rsidR="001A4716" w:rsidRPr="00DB7F14">
        <w:rPr>
          <w:b/>
          <w:bCs/>
        </w:rPr>
        <w:t>(</w:t>
      </w:r>
      <w:r>
        <w:rPr>
          <w:b/>
          <w:bCs/>
        </w:rPr>
        <w:t xml:space="preserve">LIT 0-09b, LIT 0-31a, </w:t>
      </w:r>
      <w:r>
        <w:rPr>
          <w:b/>
          <w:bCs/>
        </w:rPr>
        <w:br/>
        <w:t>LIT 0-26a</w:t>
      </w:r>
      <w:r w:rsidR="0067797F" w:rsidRPr="00DB7F14">
        <w:rPr>
          <w:b/>
          <w:bCs/>
        </w:rPr>
        <w:t>)</w:t>
      </w:r>
      <w:r w:rsidR="0067797F" w:rsidRPr="00DB7F14">
        <w:rPr>
          <w:b/>
          <w:bCs/>
        </w:rPr>
        <w:br/>
      </w:r>
    </w:p>
    <w:p w14:paraId="1638AF36" w14:textId="120CCE3D" w:rsidR="00CE33DD" w:rsidRDefault="00DB7F14" w:rsidP="0067797F">
      <w:pPr>
        <w:pStyle w:val="ListParagraph"/>
        <w:numPr>
          <w:ilvl w:val="0"/>
          <w:numId w:val="3"/>
        </w:numPr>
      </w:pPr>
      <w:r>
        <w:t>Go through the book together – can you find an example of a</w:t>
      </w:r>
      <w:r w:rsidR="006433C5">
        <w:t>n</w:t>
      </w:r>
      <w:r>
        <w:t xml:space="preserve"> </w:t>
      </w:r>
      <w:r w:rsidR="0063001F">
        <w:t xml:space="preserve">object, action and colour (noun, verb, adjective) </w:t>
      </w:r>
      <w:r>
        <w:t xml:space="preserve">on each page? </w:t>
      </w:r>
      <w:r w:rsidR="001A4716" w:rsidRPr="00DB7F14">
        <w:rPr>
          <w:b/>
          <w:bCs/>
        </w:rPr>
        <w:t>(</w:t>
      </w:r>
      <w:r w:rsidRPr="00DB7F14">
        <w:rPr>
          <w:b/>
          <w:bCs/>
        </w:rPr>
        <w:t xml:space="preserve">LIT 0-14a, </w:t>
      </w:r>
      <w:r w:rsidR="00B24DFB">
        <w:rPr>
          <w:b/>
          <w:bCs/>
        </w:rPr>
        <w:t>ENG 0-12a, LIT 0-13a, LIT 0-21a</w:t>
      </w:r>
      <w:r w:rsidR="0067797F" w:rsidRPr="00DB7F14">
        <w:rPr>
          <w:b/>
          <w:bCs/>
        </w:rPr>
        <w:t>)</w:t>
      </w:r>
      <w:r w:rsidR="0067797F" w:rsidRPr="00DB7F14">
        <w:rPr>
          <w:b/>
          <w:bCs/>
        </w:rPr>
        <w:br/>
      </w:r>
    </w:p>
    <w:p w14:paraId="52EE14EC" w14:textId="77777777" w:rsidR="0071614F" w:rsidRDefault="0071614F" w:rsidP="0071614F"/>
    <w:p w14:paraId="55DF2181" w14:textId="7CD5194E" w:rsidR="0067797F" w:rsidRDefault="0067797F" w:rsidP="0067797F">
      <w:pPr>
        <w:pStyle w:val="Heading3"/>
        <w:rPr>
          <w:color w:val="5BBF21" w:themeColor="accent3"/>
        </w:rPr>
      </w:pPr>
      <w:r>
        <w:rPr>
          <w:color w:val="5BBF21" w:themeColor="accent3"/>
        </w:rPr>
        <w:t xml:space="preserve">Health and </w:t>
      </w:r>
      <w:r w:rsidR="00677916">
        <w:rPr>
          <w:color w:val="5BBF21" w:themeColor="accent3"/>
        </w:rPr>
        <w:t>w</w:t>
      </w:r>
      <w:r>
        <w:rPr>
          <w:color w:val="5BBF21" w:themeColor="accent3"/>
        </w:rPr>
        <w:t>ellbeing</w:t>
      </w:r>
    </w:p>
    <w:p w14:paraId="02827258" w14:textId="6441617A" w:rsidR="0067797F" w:rsidRPr="0067797F" w:rsidRDefault="00B35E47" w:rsidP="00EC29B7">
      <w:pPr>
        <w:pStyle w:val="ListParagraph"/>
        <w:numPr>
          <w:ilvl w:val="0"/>
          <w:numId w:val="4"/>
        </w:numPr>
      </w:pPr>
      <w:r>
        <w:t xml:space="preserve">Look at the characters’ faces. What different emotions do you notice? Talk about what different emotions look like, and how the eyebrows change the emotions. </w:t>
      </w:r>
      <w:r w:rsidR="001A4716" w:rsidRPr="000D77FC">
        <w:rPr>
          <w:b/>
          <w:bCs/>
        </w:rPr>
        <w:t>(</w:t>
      </w:r>
      <w:r w:rsidR="000D77FC">
        <w:rPr>
          <w:b/>
          <w:bCs/>
        </w:rPr>
        <w:t>HWB 0-01a</w:t>
      </w:r>
      <w:r w:rsidR="0067797F" w:rsidRPr="000D77FC">
        <w:rPr>
          <w:b/>
          <w:bCs/>
        </w:rPr>
        <w:t>)</w:t>
      </w:r>
      <w:r w:rsidR="0067797F" w:rsidRPr="000D77FC">
        <w:rPr>
          <w:b/>
          <w:bCs/>
        </w:rPr>
        <w:br/>
      </w:r>
    </w:p>
    <w:p w14:paraId="61694859" w14:textId="37DDAA48" w:rsidR="0067797F" w:rsidRDefault="000D77FC" w:rsidP="001A4716">
      <w:pPr>
        <w:pStyle w:val="ListParagraph"/>
        <w:numPr>
          <w:ilvl w:val="0"/>
          <w:numId w:val="4"/>
        </w:numPr>
        <w:rPr>
          <w:b/>
          <w:bCs/>
        </w:rPr>
      </w:pPr>
      <w:r>
        <w:t>Play a game of Naughty Eyebrow Tag in the playground. Two people are the evil eyebrows – when they tag someone, they are stuck on the pot until someone on the good team frees them!</w:t>
      </w:r>
      <w:r w:rsidR="001A4716">
        <w:t xml:space="preserve"> </w:t>
      </w:r>
      <w:r w:rsidR="001A4716" w:rsidRPr="0067797F">
        <w:rPr>
          <w:b/>
          <w:bCs/>
        </w:rPr>
        <w:t>(</w:t>
      </w:r>
      <w:r>
        <w:rPr>
          <w:b/>
          <w:bCs/>
        </w:rPr>
        <w:t xml:space="preserve">HWB 0-21a, </w:t>
      </w:r>
      <w:r>
        <w:rPr>
          <w:b/>
          <w:bCs/>
        </w:rPr>
        <w:br/>
        <w:t>HWB 0-22a</w:t>
      </w:r>
      <w:r w:rsidR="0067797F" w:rsidRPr="001A4716">
        <w:rPr>
          <w:b/>
          <w:bCs/>
        </w:rPr>
        <w:t>)</w:t>
      </w:r>
    </w:p>
    <w:p w14:paraId="7E1180D8" w14:textId="77777777" w:rsidR="00C83069" w:rsidRDefault="00C83069" w:rsidP="00C83069">
      <w:pPr>
        <w:pStyle w:val="ListParagraph"/>
        <w:rPr>
          <w:b/>
          <w:bCs/>
        </w:rPr>
      </w:pPr>
    </w:p>
    <w:p w14:paraId="442D09E6" w14:textId="6A13BACB" w:rsidR="00C83069" w:rsidRPr="001A4716" w:rsidRDefault="00C83069" w:rsidP="001A4716">
      <w:pPr>
        <w:pStyle w:val="ListParagraph"/>
        <w:numPr>
          <w:ilvl w:val="0"/>
          <w:numId w:val="4"/>
        </w:numPr>
        <w:rPr>
          <w:b/>
          <w:bCs/>
        </w:rPr>
      </w:pPr>
      <w:r>
        <w:t>At the start of the book, Dave the bear is cleaning his room in the cave. Make a poster about some of the ways we can keep clean (e.g. washing our hands, brushing our teeth) and how they keep us healthy.</w:t>
      </w:r>
      <w:r>
        <w:br/>
      </w:r>
      <w:r>
        <w:rPr>
          <w:b/>
          <w:bCs/>
        </w:rPr>
        <w:t>(</w:t>
      </w:r>
      <w:r w:rsidR="00141B9C">
        <w:rPr>
          <w:b/>
          <w:bCs/>
        </w:rPr>
        <w:t>HWB 0-33a, EXA 0-04a)</w:t>
      </w:r>
    </w:p>
    <w:p w14:paraId="76574D3F" w14:textId="77777777" w:rsidR="00AD3967" w:rsidRDefault="00AD3967" w:rsidP="0067797F"/>
    <w:p w14:paraId="47097BD2" w14:textId="77777777" w:rsidR="0067797F" w:rsidRPr="003711A3" w:rsidRDefault="0067797F" w:rsidP="0067797F">
      <w:pPr>
        <w:pStyle w:val="Heading3"/>
        <w:rPr>
          <w:color w:val="F42582" w:themeColor="accent5"/>
        </w:rPr>
      </w:pPr>
      <w:r w:rsidRPr="003711A3">
        <w:rPr>
          <w:color w:val="F42582" w:themeColor="accent5"/>
        </w:rPr>
        <w:t xml:space="preserve">Social </w:t>
      </w:r>
      <w:r w:rsidR="00677916" w:rsidRPr="003711A3">
        <w:rPr>
          <w:color w:val="F42582" w:themeColor="accent5"/>
        </w:rPr>
        <w:t>s</w:t>
      </w:r>
      <w:r w:rsidRPr="003711A3">
        <w:rPr>
          <w:color w:val="F42582" w:themeColor="accent5"/>
        </w:rPr>
        <w:t>tudies</w:t>
      </w:r>
    </w:p>
    <w:p w14:paraId="525AD8D2" w14:textId="77777777" w:rsidR="00310FF5" w:rsidRDefault="00310FF5" w:rsidP="00310FF5">
      <w:pPr>
        <w:pStyle w:val="ListParagraph"/>
        <w:numPr>
          <w:ilvl w:val="0"/>
          <w:numId w:val="5"/>
        </w:numPr>
        <w:rPr>
          <w:b/>
          <w:bCs/>
        </w:rPr>
      </w:pPr>
      <w:r w:rsidRPr="00310FF5">
        <w:t xml:space="preserve">The town in the book has a beach, campsite, zoo and more. Go for a walk and explore some of the services, shops and landmarks in your area. You could extend this activity by drawing a map of them. </w:t>
      </w:r>
      <w:r w:rsidRPr="00310FF5">
        <w:rPr>
          <w:b/>
          <w:bCs/>
        </w:rPr>
        <w:t>(</w:t>
      </w:r>
      <w:r>
        <w:rPr>
          <w:b/>
          <w:bCs/>
        </w:rPr>
        <w:t>SOC 0-07a, EXA 0-04a</w:t>
      </w:r>
      <w:r w:rsidRPr="00310FF5">
        <w:rPr>
          <w:b/>
          <w:bCs/>
        </w:rPr>
        <w:t>)</w:t>
      </w:r>
    </w:p>
    <w:p w14:paraId="04151A4E" w14:textId="77777777" w:rsidR="00310FF5" w:rsidRPr="00310FF5" w:rsidRDefault="00310FF5" w:rsidP="00310FF5">
      <w:pPr>
        <w:pStyle w:val="ListParagraph"/>
        <w:rPr>
          <w:b/>
          <w:bCs/>
        </w:rPr>
      </w:pPr>
    </w:p>
    <w:p w14:paraId="13A17429" w14:textId="5C30B90E" w:rsidR="00E80A6D" w:rsidRPr="00310FF5" w:rsidRDefault="00141B9C" w:rsidP="00E80A6D">
      <w:pPr>
        <w:pStyle w:val="ListParagraph"/>
        <w:numPr>
          <w:ilvl w:val="0"/>
          <w:numId w:val="5"/>
        </w:numPr>
        <w:rPr>
          <w:b/>
          <w:bCs/>
        </w:rPr>
      </w:pPr>
      <w:r w:rsidRPr="00141B9C">
        <w:t>Choose one of the settings in the book (campsite, beach, zoo) and roleplay some of the different shops or services you might find there</w:t>
      </w:r>
      <w:r w:rsidR="001A4716">
        <w:t>.</w:t>
      </w:r>
      <w:r>
        <w:t xml:space="preserve"> What different roles or jobs do they need?</w:t>
      </w:r>
      <w:r w:rsidR="0067797F">
        <w:t xml:space="preserve"> </w:t>
      </w:r>
      <w:r w:rsidR="001A4716" w:rsidRPr="0067797F">
        <w:rPr>
          <w:b/>
          <w:bCs/>
        </w:rPr>
        <w:t>(</w:t>
      </w:r>
      <w:r>
        <w:rPr>
          <w:b/>
          <w:bCs/>
        </w:rPr>
        <w:t>SOC 0-20a</w:t>
      </w:r>
      <w:r w:rsidR="0087760F">
        <w:rPr>
          <w:b/>
          <w:bCs/>
        </w:rPr>
        <w:t xml:space="preserve">, </w:t>
      </w:r>
      <w:r w:rsidR="0087760F" w:rsidRPr="0087760F">
        <w:rPr>
          <w:b/>
          <w:bCs/>
        </w:rPr>
        <w:t>EXA 0-13a</w:t>
      </w:r>
      <w:r w:rsidRPr="0087760F">
        <w:rPr>
          <w:b/>
          <w:bCs/>
        </w:rPr>
        <w:t>)</w:t>
      </w:r>
    </w:p>
    <w:p w14:paraId="66740E49" w14:textId="77777777" w:rsidR="00E80A6D" w:rsidRDefault="00E80A6D" w:rsidP="00E80A6D">
      <w:pPr>
        <w:pStyle w:val="Heading3"/>
        <w:rPr>
          <w:color w:val="F77F00" w:themeColor="accent2"/>
        </w:rPr>
      </w:pPr>
      <w:r>
        <w:rPr>
          <w:color w:val="F77F00" w:themeColor="accent2"/>
        </w:rPr>
        <w:t>Art</w:t>
      </w:r>
    </w:p>
    <w:p w14:paraId="0CCB341D" w14:textId="04D6D14D" w:rsidR="00E80A6D" w:rsidRDefault="00445470" w:rsidP="006D07FA">
      <w:pPr>
        <w:pStyle w:val="ListParagraph"/>
        <w:numPr>
          <w:ilvl w:val="0"/>
          <w:numId w:val="6"/>
        </w:numPr>
        <w:rPr>
          <w:b/>
          <w:bCs/>
        </w:rPr>
      </w:pPr>
      <w:r w:rsidRPr="00445470">
        <w:t xml:space="preserve">Draw a picture of your dream zoo including all your favourite animals. </w:t>
      </w:r>
      <w:r w:rsidR="001A4716" w:rsidRPr="00FA349D">
        <w:rPr>
          <w:b/>
          <w:bCs/>
        </w:rPr>
        <w:t>(</w:t>
      </w:r>
      <w:r w:rsidR="00FA349D" w:rsidRPr="00FA349D">
        <w:rPr>
          <w:b/>
          <w:bCs/>
        </w:rPr>
        <w:t xml:space="preserve">EXA 0-02a, </w:t>
      </w:r>
      <w:r w:rsidRPr="00FA349D">
        <w:rPr>
          <w:b/>
          <w:bCs/>
        </w:rPr>
        <w:t>EXA 0-04a</w:t>
      </w:r>
      <w:r w:rsidR="006D07FA" w:rsidRPr="00FA349D">
        <w:rPr>
          <w:b/>
          <w:bCs/>
        </w:rPr>
        <w:t>)</w:t>
      </w:r>
      <w:r w:rsidR="006D07FA">
        <w:rPr>
          <w:b/>
          <w:bCs/>
        </w:rPr>
        <w:br/>
      </w:r>
    </w:p>
    <w:p w14:paraId="07C408EB" w14:textId="2761C18E" w:rsidR="006D07FA" w:rsidRDefault="006D07FA" w:rsidP="006D07FA">
      <w:pPr>
        <w:pStyle w:val="ListParagraph"/>
        <w:numPr>
          <w:ilvl w:val="0"/>
          <w:numId w:val="6"/>
        </w:numPr>
        <w:rPr>
          <w:b/>
          <w:bCs/>
        </w:rPr>
      </w:pPr>
      <w:r>
        <w:t xml:space="preserve">Explore collaging – find some pictures of different people, animals or objects then draw some eyebrows you can stick onto them. How does it change how they look? </w:t>
      </w:r>
      <w:r>
        <w:rPr>
          <w:b/>
          <w:bCs/>
        </w:rPr>
        <w:t>(EXA 0-04a)</w:t>
      </w:r>
    </w:p>
    <w:p w14:paraId="16501B27" w14:textId="77777777" w:rsidR="00DC14E0" w:rsidRDefault="00DC14E0" w:rsidP="00DC14E0">
      <w:pPr>
        <w:rPr>
          <w:b/>
          <w:bCs/>
        </w:rPr>
      </w:pPr>
    </w:p>
    <w:p w14:paraId="5CE4895C" w14:textId="3EA90479" w:rsidR="00DC14E0" w:rsidRDefault="00DC14E0" w:rsidP="00DC14E0">
      <w:pPr>
        <w:pStyle w:val="Heading3"/>
        <w:rPr>
          <w:color w:val="F77F00" w:themeColor="accent2"/>
        </w:rPr>
      </w:pPr>
      <w:r>
        <w:rPr>
          <w:color w:val="F77F00" w:themeColor="accent2"/>
        </w:rPr>
        <w:t>Music</w:t>
      </w:r>
    </w:p>
    <w:p w14:paraId="647E5089" w14:textId="53A5E384" w:rsidR="00DC14E0" w:rsidRPr="00DC14E0" w:rsidRDefault="00DC14E0" w:rsidP="00DC14E0">
      <w:pPr>
        <w:pStyle w:val="ListParagraph"/>
        <w:numPr>
          <w:ilvl w:val="0"/>
          <w:numId w:val="12"/>
        </w:numPr>
      </w:pPr>
      <w:r>
        <w:t xml:space="preserve">Create your own version of </w:t>
      </w:r>
      <w:hyperlink r:id="rId10" w:history="1">
        <w:r w:rsidRPr="00B064BC">
          <w:rPr>
            <w:rStyle w:val="Hyperlink"/>
            <w:u w:val="single"/>
          </w:rPr>
          <w:t>Head, Shoulders, Knees and Toes</w:t>
        </w:r>
      </w:hyperlink>
      <w:r>
        <w:t xml:space="preserve"> – can you add in eyebrows with some actions of like the evil eyebrows in the book? </w:t>
      </w:r>
      <w:r>
        <w:rPr>
          <w:b/>
          <w:bCs/>
        </w:rPr>
        <w:t>(</w:t>
      </w:r>
      <w:r w:rsidR="000A27CE" w:rsidRPr="000A27CE">
        <w:rPr>
          <w:b/>
          <w:bCs/>
        </w:rPr>
        <w:t>EXA 0-09a</w:t>
      </w:r>
      <w:r w:rsidR="000A27CE">
        <w:rPr>
          <w:b/>
          <w:bCs/>
        </w:rPr>
        <w:t xml:space="preserve">, EXA 0-16a, </w:t>
      </w:r>
      <w:r w:rsidR="000A27CE" w:rsidRPr="000A27CE">
        <w:rPr>
          <w:b/>
          <w:bCs/>
        </w:rPr>
        <w:t>EXA 0-18a</w:t>
      </w:r>
      <w:r w:rsidR="000A27CE">
        <w:rPr>
          <w:b/>
          <w:bCs/>
        </w:rPr>
        <w:t>)</w:t>
      </w:r>
    </w:p>
    <w:p w14:paraId="6A9AF734" w14:textId="77777777" w:rsidR="00E80A6D" w:rsidRDefault="00E80A6D" w:rsidP="00E80A6D"/>
    <w:p w14:paraId="560A6858" w14:textId="1B73ADF2" w:rsidR="00E80A6D" w:rsidRDefault="00492264" w:rsidP="00E80A6D">
      <w:pPr>
        <w:pStyle w:val="Heading3"/>
        <w:rPr>
          <w:color w:val="F77F00" w:themeColor="accent2"/>
        </w:rPr>
      </w:pPr>
      <w:r>
        <w:rPr>
          <w:color w:val="F77F00" w:themeColor="accent2"/>
        </w:rPr>
        <w:t>Drama</w:t>
      </w:r>
    </w:p>
    <w:p w14:paraId="6851EBBB" w14:textId="3C0A5E69" w:rsidR="001A4716" w:rsidRPr="0067797F" w:rsidRDefault="001A4716" w:rsidP="001A4716">
      <w:pPr>
        <w:pStyle w:val="ListParagraph"/>
        <w:numPr>
          <w:ilvl w:val="0"/>
          <w:numId w:val="7"/>
        </w:numPr>
        <w:rPr>
          <w:b/>
          <w:bCs/>
        </w:rPr>
      </w:pPr>
      <w:r>
        <w:t>L</w:t>
      </w:r>
      <w:r w:rsidR="00492264">
        <w:t xml:space="preserve">isten to Steve Carrell read the story aloud on </w:t>
      </w:r>
      <w:hyperlink r:id="rId11" w:history="1">
        <w:r w:rsidR="00492264" w:rsidRPr="00D459C1">
          <w:rPr>
            <w:rStyle w:val="Hyperlink"/>
            <w:u w:val="single"/>
          </w:rPr>
          <w:t>CBeebies Bedtime Stories</w:t>
        </w:r>
      </w:hyperlink>
      <w:r w:rsidR="00492264">
        <w:t xml:space="preserve"> (5 minutes, 13 seconds). </w:t>
      </w:r>
      <w:r w:rsidR="00D459C1">
        <w:t>Steve is an actor – discuss how he creates different voices for the different roles. Now, in your group, try coming up with your own voices!</w:t>
      </w:r>
    </w:p>
    <w:p w14:paraId="2E84B647" w14:textId="13522E3A" w:rsidR="00F619E2" w:rsidRPr="00D97BB2" w:rsidRDefault="001A4716" w:rsidP="00D97BB2">
      <w:pPr>
        <w:pStyle w:val="ListParagraph"/>
        <w:rPr>
          <w:b/>
          <w:bCs/>
        </w:rPr>
      </w:pPr>
      <w:r w:rsidRPr="00C22439">
        <w:rPr>
          <w:b/>
          <w:bCs/>
        </w:rPr>
        <w:t>(</w:t>
      </w:r>
      <w:r w:rsidR="00C22439" w:rsidRPr="00C22439">
        <w:rPr>
          <w:b/>
          <w:bCs/>
        </w:rPr>
        <w:t>EXA 0-12a, EXA 0-15a</w:t>
      </w:r>
      <w:r w:rsidR="00E80A6D" w:rsidRPr="00C22439">
        <w:rPr>
          <w:b/>
          <w:bCs/>
        </w:rPr>
        <w:t>)</w:t>
      </w:r>
      <w:r w:rsidR="00E80A6D" w:rsidRPr="00C22439">
        <w:rPr>
          <w:b/>
          <w:bCs/>
        </w:rPr>
        <w:br/>
      </w:r>
    </w:p>
    <w:p w14:paraId="38DAF263" w14:textId="6FC911BA" w:rsidR="00F619E2" w:rsidRDefault="00B55165" w:rsidP="00B55165">
      <w:pPr>
        <w:pStyle w:val="Heading3"/>
      </w:pPr>
      <w:r w:rsidRPr="00B55165">
        <w:t>Other books to read together…</w:t>
      </w:r>
    </w:p>
    <w:p w14:paraId="5D459CBF" w14:textId="78FC24D6" w:rsidR="00B55165" w:rsidRDefault="00B55165" w:rsidP="00B55165">
      <w:pPr>
        <w:pStyle w:val="ListParagraph"/>
        <w:numPr>
          <w:ilvl w:val="0"/>
          <w:numId w:val="7"/>
        </w:numPr>
      </w:pPr>
      <w:r>
        <w:rPr>
          <w:i/>
          <w:iCs/>
        </w:rPr>
        <w:t>Penelope Snoop: Ace Detective</w:t>
      </w:r>
      <w:r>
        <w:t xml:space="preserve"> by Pamela Butchart and </w:t>
      </w:r>
      <w:r w:rsidR="00AA0BFC" w:rsidRPr="00AA0BFC">
        <w:t>Christine Roussey</w:t>
      </w:r>
    </w:p>
    <w:p w14:paraId="2C23E0C5" w14:textId="55FA3164" w:rsidR="00AA0BFC" w:rsidRDefault="0084165E" w:rsidP="00B55165">
      <w:pPr>
        <w:pStyle w:val="ListParagraph"/>
        <w:numPr>
          <w:ilvl w:val="0"/>
          <w:numId w:val="7"/>
        </w:numPr>
      </w:pPr>
      <w:r>
        <w:rPr>
          <w:i/>
          <w:iCs/>
        </w:rPr>
        <w:t>Stuck</w:t>
      </w:r>
      <w:r>
        <w:t xml:space="preserve"> by Oliver Jeffers</w:t>
      </w:r>
    </w:p>
    <w:p w14:paraId="5ECAA0AF" w14:textId="3C1B2B54" w:rsidR="009D2181" w:rsidRPr="00B55165" w:rsidRDefault="00075362" w:rsidP="00B55165">
      <w:pPr>
        <w:pStyle w:val="ListParagraph"/>
        <w:numPr>
          <w:ilvl w:val="0"/>
          <w:numId w:val="7"/>
        </w:numPr>
      </w:pPr>
      <w:r>
        <w:rPr>
          <w:i/>
          <w:iCs/>
        </w:rPr>
        <w:t>Mr. Tiger Goes Wild</w:t>
      </w:r>
      <w:r>
        <w:t xml:space="preserve"> by Peter Brown</w:t>
      </w:r>
    </w:p>
    <w:sectPr w:rsidR="009D2181" w:rsidRPr="00B55165"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B135" w14:textId="77777777" w:rsidR="00AF7B43" w:rsidRDefault="00AF7B43" w:rsidP="00802F59">
      <w:r>
        <w:separator/>
      </w:r>
    </w:p>
  </w:endnote>
  <w:endnote w:type="continuationSeparator" w:id="0">
    <w:p w14:paraId="609F0DC6" w14:textId="77777777" w:rsidR="00AF7B43" w:rsidRDefault="00AF7B43"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1B918" w14:textId="77777777" w:rsidR="00AF7B43" w:rsidRDefault="00AF7B43" w:rsidP="00802F59">
      <w:r>
        <w:separator/>
      </w:r>
    </w:p>
  </w:footnote>
  <w:footnote w:type="continuationSeparator" w:id="0">
    <w:p w14:paraId="5F6798A9" w14:textId="77777777" w:rsidR="00AF7B43" w:rsidRDefault="00AF7B43"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80A41" w14:textId="77777777" w:rsidR="000D551E" w:rsidRDefault="000D551E" w:rsidP="00802F59">
    <w:pPr>
      <w:pStyle w:val="Header"/>
      <w:rPr>
        <w:noProof/>
        <w:lang w:eastAsia="en-GB"/>
      </w:rPr>
    </w:pPr>
  </w:p>
  <w:p w14:paraId="084E4585" w14:textId="77777777" w:rsidR="000D551E" w:rsidRDefault="000D551E" w:rsidP="00802F59">
    <w:pPr>
      <w:pStyle w:val="Header"/>
    </w:pPr>
  </w:p>
  <w:p w14:paraId="3DCDB3FE"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3F06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80DF8"/>
    <w:multiLevelType w:val="hybridMultilevel"/>
    <w:tmpl w:val="C7D8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A5901"/>
    <w:multiLevelType w:val="hybridMultilevel"/>
    <w:tmpl w:val="6536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6294027">
    <w:abstractNumId w:val="3"/>
  </w:num>
  <w:num w:numId="2" w16cid:durableId="1117522418">
    <w:abstractNumId w:val="4"/>
  </w:num>
  <w:num w:numId="3" w16cid:durableId="220101021">
    <w:abstractNumId w:val="1"/>
  </w:num>
  <w:num w:numId="4" w16cid:durableId="792672896">
    <w:abstractNumId w:val="8"/>
  </w:num>
  <w:num w:numId="5" w16cid:durableId="2124612576">
    <w:abstractNumId w:val="5"/>
  </w:num>
  <w:num w:numId="6" w16cid:durableId="1144001995">
    <w:abstractNumId w:val="0"/>
  </w:num>
  <w:num w:numId="7" w16cid:durableId="1728533663">
    <w:abstractNumId w:val="7"/>
  </w:num>
  <w:num w:numId="8" w16cid:durableId="363752195">
    <w:abstractNumId w:val="6"/>
  </w:num>
  <w:num w:numId="9" w16cid:durableId="777868565">
    <w:abstractNumId w:val="2"/>
  </w:num>
  <w:num w:numId="10" w16cid:durableId="504982132">
    <w:abstractNumId w:val="11"/>
  </w:num>
  <w:num w:numId="11" w16cid:durableId="334693512">
    <w:abstractNumId w:val="10"/>
  </w:num>
  <w:num w:numId="12" w16cid:durableId="1141117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14"/>
    <w:rsid w:val="00065895"/>
    <w:rsid w:val="00075362"/>
    <w:rsid w:val="000A0B67"/>
    <w:rsid w:val="000A27CE"/>
    <w:rsid w:val="000B6619"/>
    <w:rsid w:val="000D551E"/>
    <w:rsid w:val="000D77FC"/>
    <w:rsid w:val="00124179"/>
    <w:rsid w:val="00141B9C"/>
    <w:rsid w:val="00182BBA"/>
    <w:rsid w:val="001935E4"/>
    <w:rsid w:val="001A4716"/>
    <w:rsid w:val="001F1AC8"/>
    <w:rsid w:val="0021174D"/>
    <w:rsid w:val="00282DF1"/>
    <w:rsid w:val="003045B4"/>
    <w:rsid w:val="00310FF5"/>
    <w:rsid w:val="00313DDF"/>
    <w:rsid w:val="0031762C"/>
    <w:rsid w:val="00324C1A"/>
    <w:rsid w:val="003515D3"/>
    <w:rsid w:val="0036545C"/>
    <w:rsid w:val="003711A3"/>
    <w:rsid w:val="003777C8"/>
    <w:rsid w:val="003A5A85"/>
    <w:rsid w:val="003D4D9A"/>
    <w:rsid w:val="00445470"/>
    <w:rsid w:val="004611B6"/>
    <w:rsid w:val="00492264"/>
    <w:rsid w:val="004C5B16"/>
    <w:rsid w:val="00540035"/>
    <w:rsid w:val="005669E3"/>
    <w:rsid w:val="005C7BE6"/>
    <w:rsid w:val="0063001F"/>
    <w:rsid w:val="006433C5"/>
    <w:rsid w:val="00675D33"/>
    <w:rsid w:val="00677916"/>
    <w:rsid w:val="0067797F"/>
    <w:rsid w:val="006D07FA"/>
    <w:rsid w:val="0071614F"/>
    <w:rsid w:val="0077183F"/>
    <w:rsid w:val="00797A84"/>
    <w:rsid w:val="00802F59"/>
    <w:rsid w:val="00822BA9"/>
    <w:rsid w:val="0084165E"/>
    <w:rsid w:val="008505BF"/>
    <w:rsid w:val="0087760F"/>
    <w:rsid w:val="00970663"/>
    <w:rsid w:val="009D2181"/>
    <w:rsid w:val="00A12317"/>
    <w:rsid w:val="00AA0BFC"/>
    <w:rsid w:val="00AA6BC3"/>
    <w:rsid w:val="00AD3967"/>
    <w:rsid w:val="00AF7ABF"/>
    <w:rsid w:val="00AF7B43"/>
    <w:rsid w:val="00B064BC"/>
    <w:rsid w:val="00B24DFB"/>
    <w:rsid w:val="00B35E47"/>
    <w:rsid w:val="00B55165"/>
    <w:rsid w:val="00BC493D"/>
    <w:rsid w:val="00BC788D"/>
    <w:rsid w:val="00C22439"/>
    <w:rsid w:val="00C83069"/>
    <w:rsid w:val="00CE33DD"/>
    <w:rsid w:val="00D207DE"/>
    <w:rsid w:val="00D25043"/>
    <w:rsid w:val="00D37B15"/>
    <w:rsid w:val="00D459C1"/>
    <w:rsid w:val="00D97BB2"/>
    <w:rsid w:val="00DB7F14"/>
    <w:rsid w:val="00DC14E0"/>
    <w:rsid w:val="00E80A6D"/>
    <w:rsid w:val="00F619E2"/>
    <w:rsid w:val="00FA349D"/>
    <w:rsid w:val="00FC5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06956"/>
  <w15:chartTrackingRefBased/>
  <w15:docId w15:val="{1F0555B9-EBD7-4A46-890C-69B5104D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D45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VbFsH-m1Xk?si=Qoi3bRp5JPWGWvKP"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scottishbooktrust.com/songs-and-rhymes/head-shoulders-knees-and-to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2.xml><?xml version="1.0" encoding="utf-8"?>
<ds:datastoreItem xmlns:ds="http://schemas.openxmlformats.org/officeDocument/2006/customXml" ds:itemID="{37F52B52-F018-4DBE-B222-6E38EE540375}"/>
</file>

<file path=customXml/itemProps3.xml><?xml version="1.0" encoding="utf-8"?>
<ds:datastoreItem xmlns:ds="http://schemas.openxmlformats.org/officeDocument/2006/customXml" ds:itemID="{8EF0257F-2382-43BF-902C-00300BD1949A}"/>
</file>

<file path=customXml/itemProps4.xml><?xml version="1.0" encoding="utf-8"?>
<ds:datastoreItem xmlns:ds="http://schemas.openxmlformats.org/officeDocument/2006/customXml" ds:itemID="{60DC848C-8EA6-404C-95FA-336E416BBDB0}"/>
</file>

<file path=docProps/app.xml><?xml version="1.0" encoding="utf-8"?>
<Properties xmlns="http://schemas.openxmlformats.org/officeDocument/2006/extended-properties" xmlns:vt="http://schemas.openxmlformats.org/officeDocument/2006/docPropsVTypes">
  <Template>Mind map accessible resource template</Template>
  <TotalTime>5</TotalTime>
  <Pages>1</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Kirsty Sinclair</cp:lastModifiedBy>
  <cp:revision>2</cp:revision>
  <dcterms:created xsi:type="dcterms:W3CDTF">2024-06-05T13:45:00Z</dcterms:created>
  <dcterms:modified xsi:type="dcterms:W3CDTF">2024-06-05T13:45:00Z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ies>
</file>