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32B8E"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1AB45B5F" wp14:editId="142210A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1DAD362" w14:textId="77777777" w:rsidR="00CC54BB" w:rsidRDefault="006F5773" w:rsidP="00DA087C">
      <w:r>
        <w:rPr>
          <w:noProof/>
          <w:lang w:eastAsia="en-GB"/>
        </w:rPr>
        <w:drawing>
          <wp:anchor distT="0" distB="0" distL="114300" distR="114300" simplePos="0" relativeHeight="251658240" behindDoc="1" locked="1" layoutInCell="1" allowOverlap="1" wp14:anchorId="79E6630F" wp14:editId="33D16AA7">
            <wp:simplePos x="0" y="0"/>
            <wp:positionH relativeFrom="page">
              <wp:posOffset>-49530</wp:posOffset>
            </wp:positionH>
            <wp:positionV relativeFrom="page">
              <wp:posOffset>-60325</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32EC268D" w14:textId="77777777" w:rsidR="00CC54BB" w:rsidRPr="00CC54BB" w:rsidRDefault="00CC54BB" w:rsidP="00DA087C"/>
    <w:p w14:paraId="288FC1CC" w14:textId="77777777" w:rsidR="00CC54BB" w:rsidRPr="00CC54BB" w:rsidRDefault="00CC54BB" w:rsidP="00DA087C"/>
    <w:p w14:paraId="2E0A6908" w14:textId="77777777" w:rsidR="00CC54BB" w:rsidRPr="00CC54BB" w:rsidRDefault="00CC54BB" w:rsidP="00DA087C"/>
    <w:p w14:paraId="606C1B0A" w14:textId="77777777" w:rsidR="00CC54BB" w:rsidRPr="00CC54BB" w:rsidRDefault="00CC54BB" w:rsidP="00DA087C"/>
    <w:p w14:paraId="2E56453F" w14:textId="77777777" w:rsidR="00CC54BB" w:rsidRPr="00CC54BB" w:rsidRDefault="00CC54BB" w:rsidP="00DA087C"/>
    <w:p w14:paraId="3EAB49F8" w14:textId="77777777" w:rsidR="00CC54BB" w:rsidRPr="00CC54BB" w:rsidRDefault="00CC54BB" w:rsidP="00DA087C"/>
    <w:p w14:paraId="4C417EE4" w14:textId="77777777" w:rsidR="00CC54BB" w:rsidRPr="00CC54BB" w:rsidRDefault="00CC54BB" w:rsidP="00DA087C"/>
    <w:p w14:paraId="07ADDBD4" w14:textId="77777777" w:rsidR="00CC54BB" w:rsidRPr="00CC54BB" w:rsidRDefault="00CC54BB" w:rsidP="00DA087C"/>
    <w:p w14:paraId="33D7162E" w14:textId="77777777" w:rsidR="00CC54BB" w:rsidRPr="00180989" w:rsidRDefault="00CC54BB" w:rsidP="00DA087C"/>
    <w:p w14:paraId="5D7AA519" w14:textId="77777777" w:rsidR="00DA087C" w:rsidRDefault="00DA087C" w:rsidP="00DA087C"/>
    <w:p w14:paraId="451C8760" w14:textId="77777777" w:rsidR="00DA087C" w:rsidRDefault="00DA087C" w:rsidP="00DA087C"/>
    <w:p w14:paraId="728238CD" w14:textId="7D59712E" w:rsidR="00CC54BB" w:rsidRPr="00CC54BB" w:rsidRDefault="009C0148" w:rsidP="00D41F46">
      <w:pPr>
        <w:pStyle w:val="Heading1"/>
        <w:spacing w:line="276" w:lineRule="auto"/>
      </w:pPr>
      <w:bookmarkStart w:id="0" w:name="_Toc175572626"/>
      <w:r>
        <w:t>Teen book discussion guides</w:t>
      </w:r>
      <w:bookmarkEnd w:id="0"/>
      <w:r w:rsidR="006B4282">
        <w:t xml:space="preserve"> 2024</w:t>
      </w:r>
    </w:p>
    <w:p w14:paraId="08CA02E4" w14:textId="26064A6F" w:rsidR="00D41F46" w:rsidRPr="006D101B" w:rsidRDefault="009C0148" w:rsidP="00D41F46">
      <w:pPr>
        <w:spacing w:line="276" w:lineRule="auto"/>
      </w:pPr>
      <w:r>
        <w:t>Discussion questions and creative writing prompts for running your own book group</w:t>
      </w:r>
    </w:p>
    <w:p w14:paraId="48DDA664" w14:textId="77777777" w:rsidR="00DA087C" w:rsidRDefault="00DA087C" w:rsidP="00D41F46"/>
    <w:p w14:paraId="7A4521B1" w14:textId="6B28D7DC" w:rsidR="00DA087C" w:rsidRPr="00DA087C" w:rsidRDefault="009C0148" w:rsidP="00D41F46">
      <w:pPr>
        <w:pStyle w:val="Heading2"/>
        <w:spacing w:line="276" w:lineRule="auto"/>
      </w:pPr>
      <w:bookmarkStart w:id="1" w:name="_Toc175572627"/>
      <w:r>
        <w:t>Age: 12+</w:t>
      </w:r>
      <w:bookmarkEnd w:id="1"/>
    </w:p>
    <w:p w14:paraId="492A7B8F" w14:textId="04C57D18" w:rsidR="00DA087C" w:rsidRDefault="009C0148" w:rsidP="00D41F46">
      <w:pPr>
        <w:pStyle w:val="Heading2"/>
        <w:spacing w:line="276" w:lineRule="auto"/>
      </w:pPr>
      <w:bookmarkStart w:id="2" w:name="_Toc175572628"/>
      <w:r>
        <w:t>For use in classrooms, libraries or book groups</w:t>
      </w:r>
      <w:bookmarkEnd w:id="2"/>
    </w:p>
    <w:p w14:paraId="7DD30B51" w14:textId="54FF745C" w:rsidR="00DA087C" w:rsidRDefault="00DA087C" w:rsidP="00D41F46">
      <w:pPr>
        <w:pStyle w:val="Heading2"/>
        <w:spacing w:line="276" w:lineRule="auto"/>
      </w:pPr>
      <w:bookmarkStart w:id="3" w:name="_Toc175572629"/>
      <w:r w:rsidRPr="006D101B">
        <w:t>R</w:t>
      </w:r>
      <w:r>
        <w:t>e</w:t>
      </w:r>
      <w:r w:rsidR="009C0148">
        <w:t>source</w:t>
      </w:r>
      <w:r w:rsidRPr="006D101B">
        <w:t xml:space="preserve"> created by</w:t>
      </w:r>
      <w:r w:rsidRPr="006D101B">
        <w:rPr>
          <w:sz w:val="40"/>
        </w:rPr>
        <w:t xml:space="preserve"> </w:t>
      </w:r>
      <w:r w:rsidRPr="006D101B">
        <w:rPr>
          <w:szCs w:val="24"/>
        </w:rPr>
        <w:t>Scottish Book Trust</w:t>
      </w:r>
      <w:bookmarkEnd w:id="3"/>
      <w:r>
        <w:rPr>
          <w:szCs w:val="24"/>
        </w:rPr>
        <w:t xml:space="preserve"> </w:t>
      </w:r>
    </w:p>
    <w:p w14:paraId="2466119F" w14:textId="671FE395" w:rsidR="000B26C7" w:rsidRDefault="009C0148" w:rsidP="00D41F46">
      <w:pPr>
        <w:spacing w:line="276" w:lineRule="auto"/>
      </w:pPr>
      <w:r w:rsidRPr="00954D67">
        <w:rPr>
          <w:noProof/>
          <w:lang w:eastAsia="en-GB"/>
        </w:rPr>
        <w:drawing>
          <wp:anchor distT="0" distB="0" distL="114300" distR="114300" simplePos="0" relativeHeight="251658241" behindDoc="1" locked="0" layoutInCell="1" allowOverlap="1" wp14:anchorId="5AEDCE78" wp14:editId="75C1A40E">
            <wp:simplePos x="0" y="0"/>
            <wp:positionH relativeFrom="page">
              <wp:posOffset>3364260</wp:posOffset>
            </wp:positionH>
            <wp:positionV relativeFrom="paragraph">
              <wp:posOffset>142791</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EC984" w14:textId="77777777" w:rsidR="00D41F46" w:rsidRDefault="00D41F46" w:rsidP="00D41F46">
      <w:pPr>
        <w:spacing w:line="276" w:lineRule="auto"/>
        <w:rPr>
          <w:rFonts w:ascii="Altis ScotBook Bold" w:hAnsi="Altis ScotBook Bold"/>
          <w:sz w:val="36"/>
        </w:rPr>
      </w:pPr>
    </w:p>
    <w:p w14:paraId="0445B51C"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14192DF" w14:textId="77777777" w:rsidR="000B26C7" w:rsidRDefault="00DA087C" w:rsidP="00D41F46">
      <w:pPr>
        <w:spacing w:line="276" w:lineRule="auto"/>
      </w:pPr>
      <w:r w:rsidRPr="00EB7E89">
        <w:rPr>
          <w:noProof/>
          <w:lang w:eastAsia="en-GB"/>
        </w:rPr>
        <w:drawing>
          <wp:inline distT="0" distB="0" distL="0" distR="0" wp14:anchorId="3198E90A" wp14:editId="5230F3A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BAC221E" w14:textId="77777777" w:rsidR="000B26C7" w:rsidRDefault="000B26C7" w:rsidP="00D41F46">
      <w:pPr>
        <w:pStyle w:val="Subtitle"/>
        <w:spacing w:line="276" w:lineRule="auto"/>
      </w:pPr>
      <w:r w:rsidRPr="000B26C7">
        <w:t>Scottish Book Trust is a registered company (SC184248)</w:t>
      </w:r>
    </w:p>
    <w:p w14:paraId="25A5C014" w14:textId="77777777" w:rsidR="00854F77" w:rsidRDefault="000B26C7" w:rsidP="00D41F46">
      <w:pPr>
        <w:pStyle w:val="Subtitle"/>
        <w:spacing w:line="276" w:lineRule="auto"/>
      </w:pPr>
      <w:r w:rsidRPr="000B26C7">
        <w:t>and a Scottish charity (SC027669).</w:t>
      </w:r>
    </w:p>
    <w:p w14:paraId="62C682C6"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493D904" w14:textId="77777777" w:rsidR="00111E61" w:rsidRDefault="00111E61" w:rsidP="00111E61">
      <w:pPr>
        <w:pStyle w:val="Heading2"/>
      </w:pPr>
      <w:bookmarkStart w:id="4" w:name="_Toc82071283"/>
      <w:bookmarkStart w:id="5" w:name="_Toc82071415"/>
      <w:bookmarkStart w:id="6" w:name="_Toc175572630"/>
      <w:r>
        <w:lastRenderedPageBreak/>
        <w:t>Contents</w:t>
      </w:r>
      <w:bookmarkEnd w:id="4"/>
      <w:bookmarkEnd w:id="5"/>
      <w:bookmarkEnd w:id="6"/>
    </w:p>
    <w:p w14:paraId="663A45CA" w14:textId="25A1F6AD" w:rsidR="008D3B95" w:rsidRPr="001F49F1" w:rsidRDefault="008D3B95" w:rsidP="008D3B95">
      <w:pPr>
        <w:pStyle w:val="TOC1"/>
        <w:tabs>
          <w:tab w:val="right" w:leader="dot" w:pos="9016"/>
        </w:tabs>
        <w:rPr>
          <w:rFonts w:asciiTheme="minorHAnsi" w:eastAsiaTheme="minorEastAsia" w:hAnsiTheme="minorHAnsi" w:cstheme="minorBidi"/>
          <w:kern w:val="2"/>
          <w:lang w:eastAsia="en-GB"/>
          <w14:ligatures w14:val="standardContextual"/>
        </w:rPr>
      </w:pPr>
      <w:r w:rsidRPr="001F49F1">
        <w:fldChar w:fldCharType="begin"/>
      </w:r>
      <w:r w:rsidRPr="001F49F1">
        <w:instrText xml:space="preserve"> TOC \o "1-2" \h \z \u </w:instrText>
      </w:r>
      <w:r w:rsidRPr="001F49F1">
        <w:fldChar w:fldCharType="separate"/>
      </w:r>
      <w:hyperlink w:anchor="_Toc175572631" w:history="1">
        <w:r w:rsidRPr="001F49F1">
          <w:rPr>
            <w:rStyle w:val="Hyperlink"/>
          </w:rPr>
          <w:t>About this resource</w:t>
        </w:r>
        <w:r w:rsidRPr="001F49F1">
          <w:rPr>
            <w:webHidden/>
          </w:rPr>
          <w:tab/>
        </w:r>
        <w:r w:rsidRPr="001F49F1">
          <w:rPr>
            <w:webHidden/>
          </w:rPr>
          <w:fldChar w:fldCharType="begin"/>
        </w:r>
        <w:r w:rsidRPr="001F49F1">
          <w:rPr>
            <w:webHidden/>
          </w:rPr>
          <w:instrText xml:space="preserve"> PAGEREF _Toc175572631 \h </w:instrText>
        </w:r>
        <w:r w:rsidRPr="001F49F1">
          <w:rPr>
            <w:webHidden/>
          </w:rPr>
        </w:r>
        <w:r w:rsidRPr="001F49F1">
          <w:rPr>
            <w:webHidden/>
          </w:rPr>
          <w:fldChar w:fldCharType="separate"/>
        </w:r>
        <w:r>
          <w:rPr>
            <w:webHidden/>
          </w:rPr>
          <w:t>2</w:t>
        </w:r>
        <w:r w:rsidRPr="001F49F1">
          <w:rPr>
            <w:webHidden/>
          </w:rPr>
          <w:fldChar w:fldCharType="end"/>
        </w:r>
      </w:hyperlink>
    </w:p>
    <w:p w14:paraId="649448A6" w14:textId="18C6C813"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2" w:history="1">
        <w:r w:rsidR="008D3B95" w:rsidRPr="001F49F1">
          <w:rPr>
            <w:rStyle w:val="Hyperlink"/>
          </w:rPr>
          <w:t>Content notes</w:t>
        </w:r>
        <w:r w:rsidR="008D3B95" w:rsidRPr="001F49F1">
          <w:rPr>
            <w:webHidden/>
          </w:rPr>
          <w:tab/>
        </w:r>
        <w:r w:rsidR="008D3B95" w:rsidRPr="001F49F1">
          <w:rPr>
            <w:webHidden/>
          </w:rPr>
          <w:fldChar w:fldCharType="begin"/>
        </w:r>
        <w:r w:rsidR="008D3B95" w:rsidRPr="001F49F1">
          <w:rPr>
            <w:webHidden/>
          </w:rPr>
          <w:instrText xml:space="preserve"> PAGEREF _Toc175572632 \h </w:instrText>
        </w:r>
        <w:r w:rsidR="008D3B95" w:rsidRPr="001F49F1">
          <w:rPr>
            <w:webHidden/>
          </w:rPr>
        </w:r>
        <w:r w:rsidR="008D3B95" w:rsidRPr="001F49F1">
          <w:rPr>
            <w:webHidden/>
          </w:rPr>
          <w:fldChar w:fldCharType="separate"/>
        </w:r>
        <w:r w:rsidR="008D3B95">
          <w:rPr>
            <w:webHidden/>
          </w:rPr>
          <w:t>3</w:t>
        </w:r>
        <w:r w:rsidR="008D3B95" w:rsidRPr="001F49F1">
          <w:rPr>
            <w:webHidden/>
          </w:rPr>
          <w:fldChar w:fldCharType="end"/>
        </w:r>
      </w:hyperlink>
    </w:p>
    <w:p w14:paraId="27B3E238" w14:textId="6CB5A911"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3" w:history="1">
        <w:r w:rsidR="008D3B95" w:rsidRPr="001F49F1">
          <w:rPr>
            <w:rStyle w:val="Hyperlink"/>
            <w:i/>
          </w:rPr>
          <w:t>Glasgow Boys</w:t>
        </w:r>
        <w:r w:rsidR="008D3B95" w:rsidRPr="001F49F1">
          <w:rPr>
            <w:rStyle w:val="Hyperlink"/>
          </w:rPr>
          <w:t xml:space="preserve"> by Margaret McDonald</w:t>
        </w:r>
        <w:r w:rsidR="008D3B95" w:rsidRPr="001F49F1">
          <w:rPr>
            <w:webHidden/>
          </w:rPr>
          <w:tab/>
        </w:r>
        <w:r w:rsidR="008D3B95" w:rsidRPr="001F49F1">
          <w:rPr>
            <w:webHidden/>
          </w:rPr>
          <w:fldChar w:fldCharType="begin"/>
        </w:r>
        <w:r w:rsidR="008D3B95" w:rsidRPr="001F49F1">
          <w:rPr>
            <w:webHidden/>
          </w:rPr>
          <w:instrText xml:space="preserve"> PAGEREF _Toc175572633 \h </w:instrText>
        </w:r>
        <w:r w:rsidR="008D3B95" w:rsidRPr="001F49F1">
          <w:rPr>
            <w:webHidden/>
          </w:rPr>
        </w:r>
        <w:r w:rsidR="008D3B95" w:rsidRPr="001F49F1">
          <w:rPr>
            <w:webHidden/>
          </w:rPr>
          <w:fldChar w:fldCharType="separate"/>
        </w:r>
        <w:r w:rsidR="008D3B95">
          <w:rPr>
            <w:webHidden/>
          </w:rPr>
          <w:t>4</w:t>
        </w:r>
        <w:r w:rsidR="008D3B95" w:rsidRPr="001F49F1">
          <w:rPr>
            <w:webHidden/>
          </w:rPr>
          <w:fldChar w:fldCharType="end"/>
        </w:r>
      </w:hyperlink>
    </w:p>
    <w:p w14:paraId="3AFA56FC" w14:textId="1F696BB0"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4" w:history="1">
        <w:r w:rsidR="008D3B95" w:rsidRPr="001F49F1">
          <w:rPr>
            <w:rStyle w:val="Hyperlink"/>
            <w:i/>
          </w:rPr>
          <w:t>Musical Truth</w:t>
        </w:r>
        <w:r w:rsidR="008D3B95" w:rsidRPr="001F49F1">
          <w:rPr>
            <w:rStyle w:val="Hyperlink"/>
          </w:rPr>
          <w:t xml:space="preserve"> by Jeffrey Boakye and Ngadi Smart</w:t>
        </w:r>
        <w:r w:rsidR="008D3B95" w:rsidRPr="001F49F1">
          <w:rPr>
            <w:webHidden/>
          </w:rPr>
          <w:tab/>
        </w:r>
        <w:r w:rsidR="008D3B95" w:rsidRPr="001F49F1">
          <w:rPr>
            <w:webHidden/>
          </w:rPr>
          <w:fldChar w:fldCharType="begin"/>
        </w:r>
        <w:r w:rsidR="008D3B95" w:rsidRPr="001F49F1">
          <w:rPr>
            <w:webHidden/>
          </w:rPr>
          <w:instrText xml:space="preserve"> PAGEREF _Toc175572634 \h </w:instrText>
        </w:r>
        <w:r w:rsidR="008D3B95" w:rsidRPr="001F49F1">
          <w:rPr>
            <w:webHidden/>
          </w:rPr>
        </w:r>
        <w:r w:rsidR="008D3B95" w:rsidRPr="001F49F1">
          <w:rPr>
            <w:webHidden/>
          </w:rPr>
          <w:fldChar w:fldCharType="separate"/>
        </w:r>
        <w:r w:rsidR="008D3B95">
          <w:rPr>
            <w:webHidden/>
          </w:rPr>
          <w:t>6</w:t>
        </w:r>
        <w:r w:rsidR="008D3B95" w:rsidRPr="001F49F1">
          <w:rPr>
            <w:webHidden/>
          </w:rPr>
          <w:fldChar w:fldCharType="end"/>
        </w:r>
      </w:hyperlink>
    </w:p>
    <w:p w14:paraId="30E7D6D1" w14:textId="0728FAC1"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5" w:history="1">
        <w:r w:rsidR="008D3B95" w:rsidRPr="001F49F1">
          <w:rPr>
            <w:rStyle w:val="Hyperlink"/>
            <w:i/>
          </w:rPr>
          <w:t>Treacle Town</w:t>
        </w:r>
        <w:r w:rsidR="008D3B95" w:rsidRPr="001F49F1">
          <w:rPr>
            <w:rStyle w:val="Hyperlink"/>
          </w:rPr>
          <w:t xml:space="preserve"> by Brian Conaghan</w:t>
        </w:r>
        <w:r w:rsidR="008D3B95" w:rsidRPr="001F49F1">
          <w:rPr>
            <w:webHidden/>
          </w:rPr>
          <w:tab/>
        </w:r>
        <w:r w:rsidR="008D3B95" w:rsidRPr="001F49F1">
          <w:rPr>
            <w:webHidden/>
          </w:rPr>
          <w:fldChar w:fldCharType="begin"/>
        </w:r>
        <w:r w:rsidR="008D3B95" w:rsidRPr="001F49F1">
          <w:rPr>
            <w:webHidden/>
          </w:rPr>
          <w:instrText xml:space="preserve"> PAGEREF _Toc175572635 \h </w:instrText>
        </w:r>
        <w:r w:rsidR="008D3B95" w:rsidRPr="001F49F1">
          <w:rPr>
            <w:webHidden/>
          </w:rPr>
        </w:r>
        <w:r w:rsidR="008D3B95" w:rsidRPr="001F49F1">
          <w:rPr>
            <w:webHidden/>
          </w:rPr>
          <w:fldChar w:fldCharType="separate"/>
        </w:r>
        <w:r w:rsidR="008D3B95">
          <w:rPr>
            <w:webHidden/>
          </w:rPr>
          <w:t>8</w:t>
        </w:r>
        <w:r w:rsidR="008D3B95" w:rsidRPr="001F49F1">
          <w:rPr>
            <w:webHidden/>
          </w:rPr>
          <w:fldChar w:fldCharType="end"/>
        </w:r>
      </w:hyperlink>
    </w:p>
    <w:p w14:paraId="4928DE86" w14:textId="724EA1CC"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6" w:history="1">
        <w:r w:rsidR="008D3B95" w:rsidRPr="001F49F1">
          <w:rPr>
            <w:rStyle w:val="Hyperlink"/>
            <w:i/>
          </w:rPr>
          <w:t>The Den</w:t>
        </w:r>
        <w:r w:rsidR="008D3B95" w:rsidRPr="001F49F1">
          <w:rPr>
            <w:rStyle w:val="Hyperlink"/>
          </w:rPr>
          <w:t xml:space="preserve"> by Keith Gray</w:t>
        </w:r>
        <w:r w:rsidR="008D3B95" w:rsidRPr="001F49F1">
          <w:rPr>
            <w:webHidden/>
          </w:rPr>
          <w:tab/>
        </w:r>
        <w:r w:rsidR="008D3B95" w:rsidRPr="001F49F1">
          <w:rPr>
            <w:webHidden/>
          </w:rPr>
          <w:fldChar w:fldCharType="begin"/>
        </w:r>
        <w:r w:rsidR="008D3B95" w:rsidRPr="001F49F1">
          <w:rPr>
            <w:webHidden/>
          </w:rPr>
          <w:instrText xml:space="preserve"> PAGEREF _Toc175572636 \h </w:instrText>
        </w:r>
        <w:r w:rsidR="008D3B95" w:rsidRPr="001F49F1">
          <w:rPr>
            <w:webHidden/>
          </w:rPr>
        </w:r>
        <w:r w:rsidR="008D3B95" w:rsidRPr="001F49F1">
          <w:rPr>
            <w:webHidden/>
          </w:rPr>
          <w:fldChar w:fldCharType="separate"/>
        </w:r>
        <w:r w:rsidR="008D3B95">
          <w:rPr>
            <w:webHidden/>
          </w:rPr>
          <w:t>11</w:t>
        </w:r>
        <w:r w:rsidR="008D3B95" w:rsidRPr="001F49F1">
          <w:rPr>
            <w:webHidden/>
          </w:rPr>
          <w:fldChar w:fldCharType="end"/>
        </w:r>
      </w:hyperlink>
    </w:p>
    <w:p w14:paraId="3FEDA946" w14:textId="28084E8F"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7" w:history="1">
        <w:r w:rsidR="008D3B95" w:rsidRPr="001F49F1">
          <w:rPr>
            <w:rStyle w:val="Hyperlink"/>
            <w:i/>
          </w:rPr>
          <w:t>Needle</w:t>
        </w:r>
        <w:r w:rsidR="008D3B95" w:rsidRPr="001F49F1">
          <w:rPr>
            <w:rStyle w:val="Hyperlink"/>
          </w:rPr>
          <w:t xml:space="preserve"> by Patrice Lawrence</w:t>
        </w:r>
        <w:r w:rsidR="008D3B95" w:rsidRPr="001F49F1">
          <w:rPr>
            <w:webHidden/>
          </w:rPr>
          <w:tab/>
        </w:r>
        <w:r w:rsidR="008D3B95" w:rsidRPr="001F49F1">
          <w:rPr>
            <w:webHidden/>
          </w:rPr>
          <w:fldChar w:fldCharType="begin"/>
        </w:r>
        <w:r w:rsidR="008D3B95" w:rsidRPr="001F49F1">
          <w:rPr>
            <w:webHidden/>
          </w:rPr>
          <w:instrText xml:space="preserve"> PAGEREF _Toc175572637 \h </w:instrText>
        </w:r>
        <w:r w:rsidR="008D3B95" w:rsidRPr="001F49F1">
          <w:rPr>
            <w:webHidden/>
          </w:rPr>
        </w:r>
        <w:r w:rsidR="008D3B95" w:rsidRPr="001F49F1">
          <w:rPr>
            <w:webHidden/>
          </w:rPr>
          <w:fldChar w:fldCharType="separate"/>
        </w:r>
        <w:r w:rsidR="008D3B95">
          <w:rPr>
            <w:webHidden/>
          </w:rPr>
          <w:t>14</w:t>
        </w:r>
        <w:r w:rsidR="008D3B95" w:rsidRPr="001F49F1">
          <w:rPr>
            <w:webHidden/>
          </w:rPr>
          <w:fldChar w:fldCharType="end"/>
        </w:r>
      </w:hyperlink>
    </w:p>
    <w:p w14:paraId="1B83C02B" w14:textId="43BAEBE2" w:rsidR="008D3B95" w:rsidRPr="001F49F1" w:rsidRDefault="00701D86" w:rsidP="008D3B95">
      <w:pPr>
        <w:pStyle w:val="TOC2"/>
        <w:tabs>
          <w:tab w:val="right" w:leader="dot" w:pos="9016"/>
        </w:tabs>
        <w:ind w:left="0"/>
        <w:rPr>
          <w:rFonts w:asciiTheme="minorHAnsi" w:eastAsiaTheme="minorEastAsia" w:hAnsiTheme="minorHAnsi" w:cstheme="minorBidi"/>
          <w:kern w:val="2"/>
          <w:lang w:eastAsia="en-GB"/>
          <w14:ligatures w14:val="standardContextual"/>
        </w:rPr>
      </w:pPr>
      <w:hyperlink w:anchor="_Toc175572638" w:history="1">
        <w:r w:rsidR="008D3B95" w:rsidRPr="001F49F1">
          <w:rPr>
            <w:rStyle w:val="Hyperlink"/>
          </w:rPr>
          <w:t>Further resources</w:t>
        </w:r>
        <w:r w:rsidR="008D3B95" w:rsidRPr="001F49F1">
          <w:rPr>
            <w:webHidden/>
          </w:rPr>
          <w:tab/>
        </w:r>
        <w:r w:rsidR="008D3B95" w:rsidRPr="001F49F1">
          <w:rPr>
            <w:webHidden/>
          </w:rPr>
          <w:fldChar w:fldCharType="begin"/>
        </w:r>
        <w:r w:rsidR="008D3B95" w:rsidRPr="001F49F1">
          <w:rPr>
            <w:webHidden/>
          </w:rPr>
          <w:instrText xml:space="preserve"> PAGEREF _Toc175572638 \h </w:instrText>
        </w:r>
        <w:r w:rsidR="008D3B95" w:rsidRPr="001F49F1">
          <w:rPr>
            <w:webHidden/>
          </w:rPr>
        </w:r>
        <w:r w:rsidR="008D3B95" w:rsidRPr="001F49F1">
          <w:rPr>
            <w:webHidden/>
          </w:rPr>
          <w:fldChar w:fldCharType="separate"/>
        </w:r>
        <w:r w:rsidR="008D3B95">
          <w:rPr>
            <w:webHidden/>
          </w:rPr>
          <w:t>17</w:t>
        </w:r>
        <w:r w:rsidR="008D3B95" w:rsidRPr="001F49F1">
          <w:rPr>
            <w:webHidden/>
          </w:rPr>
          <w:fldChar w:fldCharType="end"/>
        </w:r>
      </w:hyperlink>
    </w:p>
    <w:p w14:paraId="79C98E0E" w14:textId="286FEE04" w:rsidR="00AD76EA" w:rsidRDefault="008D3B95" w:rsidP="00373623">
      <w:r w:rsidRPr="001F49F1">
        <w:fldChar w:fldCharType="end"/>
      </w:r>
    </w:p>
    <w:p w14:paraId="445B9DE8" w14:textId="77777777" w:rsidR="00571F75" w:rsidRDefault="00571F75" w:rsidP="00571F75">
      <w:pPr>
        <w:pStyle w:val="Heading2"/>
      </w:pPr>
      <w:bookmarkStart w:id="7" w:name="_Toc175572631"/>
      <w:r>
        <w:t>About this resource</w:t>
      </w:r>
      <w:bookmarkEnd w:id="7"/>
    </w:p>
    <w:p w14:paraId="3649880B" w14:textId="77777777" w:rsidR="009C0148" w:rsidRDefault="009C0148" w:rsidP="009C0148">
      <w:r w:rsidRPr="00092A3A">
        <w:t>This guide has been created to help you run a book club with pupils or teenagers in your library. We advise looking at the titles with the young people you work with and asking them which ones they’d like to read!</w:t>
      </w:r>
      <w:r w:rsidRPr="00092A3A">
        <w:br/>
      </w:r>
      <w:r w:rsidRPr="00092A3A">
        <w:br/>
        <w:t>Each discussion guide contains some discussion and creative writing prompts. We have made both printable versions and plain text versions.</w:t>
      </w:r>
      <w:r>
        <w:br/>
      </w:r>
      <w:r>
        <w:br/>
        <w:t>For more book recommendations, please see:</w:t>
      </w:r>
    </w:p>
    <w:p w14:paraId="3DF4F1BA" w14:textId="77777777" w:rsidR="009C0148" w:rsidRDefault="009C0148" w:rsidP="009C0148">
      <w:pPr>
        <w:pStyle w:val="ListParagraph"/>
        <w:numPr>
          <w:ilvl w:val="0"/>
          <w:numId w:val="37"/>
        </w:numPr>
      </w:pPr>
      <w:r>
        <w:t xml:space="preserve">Our </w:t>
      </w:r>
      <w:hyperlink r:id="rId13" w:history="1">
        <w:r w:rsidRPr="008B7AF9">
          <w:rPr>
            <w:rStyle w:val="Hyperlink"/>
          </w:rPr>
          <w:t>Book Discovery Guides</w:t>
        </w:r>
      </w:hyperlink>
    </w:p>
    <w:p w14:paraId="78EA3D57" w14:textId="77777777" w:rsidR="009C0148" w:rsidRDefault="009C0148" w:rsidP="009C0148">
      <w:pPr>
        <w:pStyle w:val="ListParagraph"/>
        <w:numPr>
          <w:ilvl w:val="0"/>
          <w:numId w:val="37"/>
        </w:numPr>
      </w:pPr>
      <w:r>
        <w:t xml:space="preserve">Our </w:t>
      </w:r>
      <w:hyperlink r:id="rId14" w:history="1">
        <w:r w:rsidRPr="008B7AF9">
          <w:rPr>
            <w:rStyle w:val="Hyperlink"/>
          </w:rPr>
          <w:t>Book Discovery CLPL sessions for teachers and librarians</w:t>
        </w:r>
      </w:hyperlink>
    </w:p>
    <w:p w14:paraId="4D402B77" w14:textId="77777777" w:rsidR="009C0148" w:rsidRDefault="009C0148" w:rsidP="009C0148">
      <w:pPr>
        <w:pStyle w:val="ListParagraph"/>
        <w:numPr>
          <w:ilvl w:val="0"/>
          <w:numId w:val="37"/>
        </w:numPr>
      </w:pPr>
      <w:r>
        <w:t xml:space="preserve">Our </w:t>
      </w:r>
      <w:hyperlink r:id="rId15" w:history="1">
        <w:r w:rsidRPr="008B7AF9">
          <w:rPr>
            <w:rStyle w:val="Hyperlink"/>
          </w:rPr>
          <w:t>book lists</w:t>
        </w:r>
      </w:hyperlink>
    </w:p>
    <w:p w14:paraId="7CA3B935" w14:textId="77777777" w:rsidR="00571F75" w:rsidRDefault="00571F75" w:rsidP="00571F75">
      <w:pPr>
        <w:spacing w:line="259" w:lineRule="auto"/>
      </w:pPr>
    </w:p>
    <w:p w14:paraId="39E5A538" w14:textId="77777777" w:rsidR="009C0148" w:rsidRDefault="009C0148" w:rsidP="009C0148">
      <w:r w:rsidRPr="009C0148">
        <w:t xml:space="preserve">If you are taking part in Reading Schools, the activities in this resource could support delivery of Key Area: </w:t>
      </w:r>
    </w:p>
    <w:p w14:paraId="6AF88B3D" w14:textId="77777777" w:rsidR="009C0148" w:rsidRDefault="009C0148" w:rsidP="009C0148">
      <w:pPr>
        <w:pStyle w:val="ListParagraph"/>
        <w:numPr>
          <w:ilvl w:val="0"/>
          <w:numId w:val="38"/>
        </w:numPr>
      </w:pPr>
      <w:r w:rsidRPr="009C0148">
        <w:t xml:space="preserve">1.2.5: Staff knowledge of contemporary children’s literature </w:t>
      </w:r>
    </w:p>
    <w:p w14:paraId="652A6AFD" w14:textId="77777777" w:rsidR="009C0148" w:rsidRDefault="009C0148" w:rsidP="009C0148">
      <w:pPr>
        <w:pStyle w:val="ListParagraph"/>
        <w:numPr>
          <w:ilvl w:val="0"/>
          <w:numId w:val="38"/>
        </w:numPr>
      </w:pPr>
      <w:r w:rsidRPr="009C0148">
        <w:t xml:space="preserve">1.5.1: Access to high-quality books </w:t>
      </w:r>
    </w:p>
    <w:p w14:paraId="2C86DD50" w14:textId="77777777" w:rsidR="009C0148" w:rsidRDefault="009C0148" w:rsidP="009C0148">
      <w:pPr>
        <w:pStyle w:val="ListParagraph"/>
        <w:numPr>
          <w:ilvl w:val="0"/>
          <w:numId w:val="38"/>
        </w:numPr>
      </w:pPr>
      <w:r w:rsidRPr="009C0148">
        <w:t xml:space="preserve">2.3.2: Staff meaningful conversations around books </w:t>
      </w:r>
    </w:p>
    <w:p w14:paraId="00937D25" w14:textId="77777777" w:rsidR="009C0148" w:rsidRDefault="009C0148" w:rsidP="009C0148">
      <w:pPr>
        <w:pStyle w:val="ListParagraph"/>
        <w:numPr>
          <w:ilvl w:val="0"/>
          <w:numId w:val="38"/>
        </w:numPr>
      </w:pPr>
      <w:r w:rsidRPr="009C0148">
        <w:lastRenderedPageBreak/>
        <w:t xml:space="preserve">2.3.3: Creating learner social networks </w:t>
      </w:r>
    </w:p>
    <w:p w14:paraId="4AAEB790" w14:textId="0A01C29B" w:rsidR="009C0148" w:rsidRDefault="009C0148" w:rsidP="009C0148">
      <w:pPr>
        <w:pStyle w:val="ListParagraph"/>
        <w:numPr>
          <w:ilvl w:val="0"/>
          <w:numId w:val="38"/>
        </w:numPr>
      </w:pPr>
      <w:r w:rsidRPr="009C0148">
        <w:t>2.3.4: Opportunities for learners to respond to what they’re reading</w:t>
      </w:r>
    </w:p>
    <w:p w14:paraId="3DD4FBF5" w14:textId="77777777" w:rsidR="009C0148" w:rsidRDefault="009C0148" w:rsidP="00571F75">
      <w:pPr>
        <w:spacing w:line="259" w:lineRule="auto"/>
      </w:pPr>
    </w:p>
    <w:p w14:paraId="300532E5" w14:textId="7CA88451" w:rsidR="002A2863" w:rsidRDefault="009C0148" w:rsidP="002A2863">
      <w:pPr>
        <w:pStyle w:val="Heading2"/>
      </w:pPr>
      <w:bookmarkStart w:id="8" w:name="_Toc175572632"/>
      <w:r>
        <w:t>Content notes</w:t>
      </w:r>
      <w:bookmarkEnd w:id="8"/>
    </w:p>
    <w:p w14:paraId="5903C564" w14:textId="77777777" w:rsidR="009C0148" w:rsidRDefault="009C0148" w:rsidP="009C0148">
      <w:r w:rsidRPr="00066644">
        <w:t xml:space="preserve">With all our resources, we highly recommend that you read the book before using </w:t>
      </w:r>
      <w:r>
        <w:t xml:space="preserve">it with the teenagers you work with </w:t>
      </w:r>
      <w:r w:rsidRPr="00066644">
        <w:t xml:space="preserve">and use your best judgement on whether teaching about this topic is appropriate for the children in your class. </w:t>
      </w:r>
      <w:r>
        <w:t>Some of the books in this content guide include depictions of:</w:t>
      </w:r>
    </w:p>
    <w:p w14:paraId="00B87808" w14:textId="77777777" w:rsidR="009C0148" w:rsidRPr="008B7AF9" w:rsidRDefault="009C0148" w:rsidP="009C0148">
      <w:pPr>
        <w:pStyle w:val="ListParagraph"/>
        <w:numPr>
          <w:ilvl w:val="0"/>
          <w:numId w:val="35"/>
        </w:numPr>
      </w:pPr>
      <w:r w:rsidRPr="008B7AF9">
        <w:t>Violence</w:t>
      </w:r>
    </w:p>
    <w:p w14:paraId="3FE17132" w14:textId="77777777" w:rsidR="009C0148" w:rsidRPr="008B7AF9" w:rsidRDefault="009C0148" w:rsidP="009C0148">
      <w:pPr>
        <w:pStyle w:val="ListParagraph"/>
        <w:numPr>
          <w:ilvl w:val="0"/>
          <w:numId w:val="35"/>
        </w:numPr>
      </w:pPr>
      <w:r w:rsidRPr="008B7AF9">
        <w:t>Drug and alcohol use</w:t>
      </w:r>
    </w:p>
    <w:p w14:paraId="46C05E09" w14:textId="77777777" w:rsidR="009C0148" w:rsidRDefault="009C0148" w:rsidP="009C0148">
      <w:pPr>
        <w:pStyle w:val="ListParagraph"/>
        <w:numPr>
          <w:ilvl w:val="0"/>
          <w:numId w:val="35"/>
        </w:numPr>
      </w:pPr>
      <w:r>
        <w:t>Bullying</w:t>
      </w:r>
    </w:p>
    <w:p w14:paraId="65633C23" w14:textId="1D60F83B" w:rsidR="009C0148" w:rsidRDefault="009C0148">
      <w:r>
        <w:br w:type="page"/>
      </w:r>
    </w:p>
    <w:p w14:paraId="6F7E64B6" w14:textId="77777777" w:rsidR="009C0148" w:rsidRPr="00EF30A4" w:rsidRDefault="009C0148" w:rsidP="009C0148">
      <w:pPr>
        <w:pStyle w:val="Heading2"/>
        <w:rPr>
          <w:rFonts w:eastAsia="Calibri"/>
          <w:sz w:val="24"/>
          <w:szCs w:val="24"/>
        </w:rPr>
      </w:pPr>
      <w:bookmarkStart w:id="9" w:name="_Toc175048849"/>
      <w:bookmarkStart w:id="10" w:name="_Toc175572633"/>
      <w:r w:rsidRPr="008B1345">
        <w:rPr>
          <w:i/>
          <w:iCs/>
        </w:rPr>
        <w:lastRenderedPageBreak/>
        <w:t>Glasgow Boys</w:t>
      </w:r>
      <w:r w:rsidRPr="008B1345">
        <w:t xml:space="preserve"> by Margaret McDonald</w:t>
      </w:r>
      <w:bookmarkEnd w:id="9"/>
      <w:bookmarkEnd w:id="10"/>
    </w:p>
    <w:p w14:paraId="1ED576D4" w14:textId="2D5186B2" w:rsidR="00371F05" w:rsidRPr="00371F05" w:rsidRDefault="00371F05" w:rsidP="009C0148">
      <w:pPr>
        <w:rPr>
          <w:b/>
          <w:bCs/>
        </w:rPr>
      </w:pPr>
      <w:r>
        <w:rPr>
          <w:b/>
          <w:bCs/>
        </w:rPr>
        <w:t xml:space="preserve">Themes: </w:t>
      </w:r>
      <w:r w:rsidR="00245790">
        <w:rPr>
          <w:b/>
          <w:bCs/>
        </w:rPr>
        <w:t>Friendship, family, care, university, coming of age</w:t>
      </w:r>
    </w:p>
    <w:p w14:paraId="5EEA92E6" w14:textId="03089C4A" w:rsidR="009C0148" w:rsidRDefault="009C0148" w:rsidP="009C0148">
      <w:r w:rsidRPr="00AD0796">
        <w:t>See printable version</w:t>
      </w:r>
      <w:r w:rsidR="00C15DD3">
        <w:t xml:space="preserve"> on</w:t>
      </w:r>
      <w:r w:rsidRPr="00AD0796">
        <w:t xml:space="preserve"> </w:t>
      </w:r>
      <w:hyperlink w:anchor="_Glasgow_Boys_printable" w:history="1">
        <w:r w:rsidRPr="00C15DD3">
          <w:rPr>
            <w:rStyle w:val="Hyperlink"/>
          </w:rPr>
          <w:t xml:space="preserve">page </w:t>
        </w:r>
        <w:r w:rsidR="00BC7F7A" w:rsidRPr="00C15DD3">
          <w:rPr>
            <w:rStyle w:val="Hyperlink"/>
          </w:rPr>
          <w:t>5</w:t>
        </w:r>
      </w:hyperlink>
    </w:p>
    <w:p w14:paraId="68127A43" w14:textId="77777777" w:rsidR="009C0148" w:rsidRDefault="009C0148" w:rsidP="009C0148"/>
    <w:p w14:paraId="27E94E15" w14:textId="77777777" w:rsidR="009C0148" w:rsidRPr="00092A3A" w:rsidRDefault="009C0148" w:rsidP="009C0148">
      <w:pPr>
        <w:pStyle w:val="Heading3"/>
      </w:pPr>
      <w:r w:rsidRPr="00092A3A">
        <w:t>Discussion questions</w:t>
      </w:r>
    </w:p>
    <w:p w14:paraId="3C654B21" w14:textId="77777777" w:rsidR="009C0148" w:rsidRDefault="009C0148" w:rsidP="009C0148">
      <w:pPr>
        <w:pStyle w:val="ListParagraph"/>
        <w:numPr>
          <w:ilvl w:val="0"/>
          <w:numId w:val="40"/>
        </w:numPr>
      </w:pPr>
      <w:r w:rsidRPr="00AF45EE">
        <w:t>What did you think of Finlay and Banjo’s relationship? Do you think they’ll stay friends?</w:t>
      </w:r>
    </w:p>
    <w:p w14:paraId="1500001E" w14:textId="77777777" w:rsidR="009C0148" w:rsidRDefault="009C0148" w:rsidP="009C0148">
      <w:pPr>
        <w:pStyle w:val="ListParagraph"/>
        <w:numPr>
          <w:ilvl w:val="0"/>
          <w:numId w:val="40"/>
        </w:numPr>
      </w:pPr>
      <w:r w:rsidRPr="00AF45EE">
        <w:t>Whose chapters did you prefer - Finlay or Banjo’s? Why?</w:t>
      </w:r>
    </w:p>
    <w:p w14:paraId="3C112B2E" w14:textId="77777777" w:rsidR="009C0148" w:rsidRDefault="009C0148" w:rsidP="009C0148">
      <w:pPr>
        <w:pStyle w:val="ListParagraph"/>
        <w:numPr>
          <w:ilvl w:val="0"/>
          <w:numId w:val="40"/>
        </w:numPr>
      </w:pPr>
      <w:r w:rsidRPr="00AF45EE">
        <w:t>How did living in care effect Finlay and Banjo even after they’d found their own communities?</w:t>
      </w:r>
    </w:p>
    <w:p w14:paraId="79B26AF5" w14:textId="77777777" w:rsidR="009C0148" w:rsidRDefault="009C0148" w:rsidP="009C0148">
      <w:pPr>
        <w:pStyle w:val="ListParagraph"/>
        <w:numPr>
          <w:ilvl w:val="0"/>
          <w:numId w:val="40"/>
        </w:numPr>
      </w:pPr>
      <w:r>
        <w:t>H</w:t>
      </w:r>
      <w:r w:rsidRPr="00AF45EE">
        <w:t>ave you been to Glasgow? Did the book portray it as you imagined</w:t>
      </w:r>
      <w:r>
        <w:t xml:space="preserve"> (or have experienced)</w:t>
      </w:r>
      <w:r w:rsidRPr="00AF45EE">
        <w:t xml:space="preserve"> it?</w:t>
      </w:r>
    </w:p>
    <w:p w14:paraId="4CBE44BF" w14:textId="77777777" w:rsidR="009C0148" w:rsidRDefault="009C0148" w:rsidP="009C0148"/>
    <w:p w14:paraId="3A602416" w14:textId="77777777" w:rsidR="009C0148" w:rsidRDefault="009C0148" w:rsidP="009C0148">
      <w:pPr>
        <w:pStyle w:val="Heading3"/>
      </w:pPr>
      <w:r>
        <w:t>Creative writing prompts</w:t>
      </w:r>
    </w:p>
    <w:p w14:paraId="15552B86" w14:textId="77777777" w:rsidR="009C0148" w:rsidRDefault="009C0148" w:rsidP="009C0148">
      <w:pPr>
        <w:pStyle w:val="ListParagraph"/>
        <w:numPr>
          <w:ilvl w:val="0"/>
          <w:numId w:val="41"/>
        </w:numPr>
      </w:pPr>
      <w:r w:rsidRPr="00AF45EE">
        <w:t>Banjo and Finlay are completely different but have some key things in common. Draw two overlapping circles - in one circle, write out some characteristics and in the other write the complete opposite. In the overlap, write what traits, hobbies, ideals or flaws they could have in common.</w:t>
      </w:r>
    </w:p>
    <w:p w14:paraId="7F736AC0" w14:textId="77777777" w:rsidR="009C0148" w:rsidRDefault="009C0148" w:rsidP="009C0148">
      <w:pPr>
        <w:pStyle w:val="ListParagraph"/>
        <w:numPr>
          <w:ilvl w:val="0"/>
          <w:numId w:val="41"/>
        </w:numPr>
      </w:pPr>
      <w:r w:rsidRPr="00AF45EE">
        <w:t xml:space="preserve">Finlay and Banjo spend a lot of time separated from each other. Write a story in the form of a letter. What would you character say to the other person? Remember, as much as possible: </w:t>
      </w:r>
      <w:r w:rsidRPr="00AF45EE">
        <w:rPr>
          <w:i/>
          <w:iCs/>
        </w:rPr>
        <w:t xml:space="preserve">show </w:t>
      </w:r>
      <w:r w:rsidRPr="00AF45EE">
        <w:t xml:space="preserve">but don’t </w:t>
      </w:r>
      <w:r w:rsidRPr="00AF45EE">
        <w:rPr>
          <w:i/>
          <w:iCs/>
        </w:rPr>
        <w:t xml:space="preserve">tell </w:t>
      </w:r>
      <w:r w:rsidRPr="00AF45EE">
        <w:t>us how your character feels.</w:t>
      </w:r>
    </w:p>
    <w:p w14:paraId="09D33500" w14:textId="77777777" w:rsidR="009C0148" w:rsidRDefault="009C0148" w:rsidP="009C0148"/>
    <w:p w14:paraId="06A4EE30" w14:textId="77777777" w:rsidR="009C0148" w:rsidRDefault="009C0148" w:rsidP="009C0148">
      <w:pPr>
        <w:pStyle w:val="Heading3"/>
      </w:pPr>
      <w:r>
        <w:t>What to read next</w:t>
      </w:r>
    </w:p>
    <w:p w14:paraId="5C54E45E" w14:textId="08F28D48" w:rsidR="00BC7F7A" w:rsidRDefault="009C0148" w:rsidP="009C0148">
      <w:r w:rsidRPr="00644673">
        <w:rPr>
          <w:rStyle w:val="Heading4Char"/>
          <w:i/>
          <w:iCs/>
        </w:rPr>
        <w:t xml:space="preserve">The Evolving Truth of </w:t>
      </w:r>
      <w:proofErr w:type="gramStart"/>
      <w:r w:rsidRPr="00644673">
        <w:rPr>
          <w:rStyle w:val="Heading4Char"/>
          <w:i/>
          <w:iCs/>
        </w:rPr>
        <w:t>Ever-Stronger</w:t>
      </w:r>
      <w:proofErr w:type="gramEnd"/>
      <w:r w:rsidRPr="00644673">
        <w:rPr>
          <w:rStyle w:val="Heading4Char"/>
          <w:i/>
          <w:iCs/>
        </w:rPr>
        <w:t xml:space="preserve"> Will</w:t>
      </w:r>
      <w:r w:rsidRPr="00644673">
        <w:rPr>
          <w:rStyle w:val="Heading4Char"/>
        </w:rPr>
        <w:t xml:space="preserve"> by Maya Macgregor</w:t>
      </w:r>
      <w:r>
        <w:br/>
      </w:r>
      <w:r w:rsidRPr="00092A3A">
        <w:t>Another story of finding yourself, and your family, after care.</w:t>
      </w:r>
      <w:r>
        <w:br/>
      </w:r>
      <w:r>
        <w:br/>
      </w:r>
      <w:r w:rsidRPr="00644673">
        <w:rPr>
          <w:rStyle w:val="Heading4Char"/>
          <w:i/>
          <w:iCs/>
        </w:rPr>
        <w:t>Radio Silence</w:t>
      </w:r>
      <w:r w:rsidRPr="00644673">
        <w:rPr>
          <w:rStyle w:val="Heading4Char"/>
        </w:rPr>
        <w:t xml:space="preserve"> by Alice </w:t>
      </w:r>
      <w:proofErr w:type="spellStart"/>
      <w:r w:rsidRPr="00644673">
        <w:rPr>
          <w:rStyle w:val="Heading4Char"/>
        </w:rPr>
        <w:t>Oseman</w:t>
      </w:r>
      <w:proofErr w:type="spellEnd"/>
      <w:r>
        <w:br/>
      </w:r>
      <w:r w:rsidRPr="00092A3A">
        <w:t>Another story of friendship and perseverance.</w:t>
      </w:r>
    </w:p>
    <w:p w14:paraId="256D1B6C" w14:textId="32773A0B" w:rsidR="00BC7F7A" w:rsidRPr="00BC7F7A" w:rsidRDefault="00BC7F7A" w:rsidP="00BC7F7A">
      <w:pPr>
        <w:pStyle w:val="Heading3"/>
        <w:rPr>
          <w:b/>
          <w:bCs w:val="0"/>
          <w:u w:val="none"/>
        </w:rPr>
      </w:pPr>
      <w:bookmarkStart w:id="11" w:name="_Glasgow_Boys_printable"/>
      <w:bookmarkEnd w:id="11"/>
      <w:r w:rsidRPr="00BC7F7A">
        <w:rPr>
          <w:b/>
          <w:bCs w:val="0"/>
          <w:i/>
          <w:iCs/>
          <w:noProof/>
          <w:u w:val="none"/>
        </w:rPr>
        <w:lastRenderedPageBreak/>
        <w:drawing>
          <wp:anchor distT="0" distB="0" distL="114300" distR="114300" simplePos="0" relativeHeight="251658243" behindDoc="0" locked="0" layoutInCell="1" allowOverlap="1" wp14:anchorId="68DE11BF" wp14:editId="30E45BDB">
            <wp:simplePos x="0" y="0"/>
            <wp:positionH relativeFrom="column">
              <wp:posOffset>-376838</wp:posOffset>
            </wp:positionH>
            <wp:positionV relativeFrom="paragraph">
              <wp:posOffset>336014</wp:posOffset>
            </wp:positionV>
            <wp:extent cx="6355458" cy="8593157"/>
            <wp:effectExtent l="0" t="0" r="7620" b="0"/>
            <wp:wrapNone/>
            <wp:docPr id="21458428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42863" name="Picture 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b="4410"/>
                    <a:stretch/>
                  </pic:blipFill>
                  <pic:spPr bwMode="auto">
                    <a:xfrm>
                      <a:off x="0" y="0"/>
                      <a:ext cx="6358906" cy="8597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F7A">
        <w:rPr>
          <w:b/>
          <w:bCs w:val="0"/>
          <w:i/>
          <w:iCs/>
          <w:u w:val="none"/>
        </w:rPr>
        <w:t>Glasgow Boys</w:t>
      </w:r>
      <w:r w:rsidRPr="00BC7F7A">
        <w:rPr>
          <w:b/>
          <w:bCs w:val="0"/>
          <w:u w:val="none"/>
        </w:rPr>
        <w:t xml:space="preserve"> printable discussion guide</w:t>
      </w:r>
      <w:r w:rsidRPr="00BC7F7A">
        <w:rPr>
          <w:b/>
          <w:bCs w:val="0"/>
          <w:u w:val="none"/>
        </w:rPr>
        <w:br w:type="page"/>
      </w:r>
    </w:p>
    <w:p w14:paraId="79E900F3" w14:textId="77777777" w:rsidR="009C0148" w:rsidRPr="00092A3A" w:rsidRDefault="009C0148" w:rsidP="009C0148">
      <w:pPr>
        <w:pStyle w:val="Heading2"/>
      </w:pPr>
      <w:bookmarkStart w:id="12" w:name="_Toc175048850"/>
      <w:bookmarkStart w:id="13" w:name="_Toc175572634"/>
      <w:r>
        <w:rPr>
          <w:i/>
          <w:iCs/>
        </w:rPr>
        <w:lastRenderedPageBreak/>
        <w:t>Musical Truth</w:t>
      </w:r>
      <w:r>
        <w:t xml:space="preserve"> by Jeffrey Boakye and Ngadi Smart</w:t>
      </w:r>
      <w:bookmarkEnd w:id="12"/>
      <w:bookmarkEnd w:id="13"/>
    </w:p>
    <w:p w14:paraId="7AD65FB0" w14:textId="62125550" w:rsidR="009C0148" w:rsidRPr="00C15DD3" w:rsidRDefault="00245790" w:rsidP="009C0148">
      <w:pPr>
        <w:rPr>
          <w:b/>
          <w:bCs/>
        </w:rPr>
      </w:pPr>
      <w:r>
        <w:rPr>
          <w:b/>
          <w:bCs/>
        </w:rPr>
        <w:t>Themes: music, history</w:t>
      </w:r>
      <w:r w:rsidR="00046560">
        <w:rPr>
          <w:b/>
          <w:bCs/>
        </w:rPr>
        <w:t xml:space="preserve"> and Black history, </w:t>
      </w:r>
      <w:r>
        <w:rPr>
          <w:b/>
          <w:bCs/>
        </w:rPr>
        <w:t>politics, justice</w:t>
      </w:r>
      <w:r w:rsidR="00C15DD3">
        <w:rPr>
          <w:b/>
          <w:bCs/>
        </w:rPr>
        <w:br/>
      </w:r>
      <w:r w:rsidR="009C0148" w:rsidRPr="00AD0796">
        <w:t xml:space="preserve">See printable version on </w:t>
      </w:r>
      <w:hyperlink w:anchor="_Musical_Truth_printable" w:history="1">
        <w:r w:rsidR="009C0148" w:rsidRPr="00C15DD3">
          <w:rPr>
            <w:rStyle w:val="Hyperlink"/>
          </w:rPr>
          <w:t xml:space="preserve">page </w:t>
        </w:r>
        <w:r w:rsidR="00BC7F7A" w:rsidRPr="00C15DD3">
          <w:rPr>
            <w:rStyle w:val="Hyperlink"/>
          </w:rPr>
          <w:t>7</w:t>
        </w:r>
      </w:hyperlink>
    </w:p>
    <w:p w14:paraId="0D21D50F" w14:textId="77777777" w:rsidR="009C0148" w:rsidRDefault="009C0148" w:rsidP="009C0148"/>
    <w:p w14:paraId="65F74623" w14:textId="77777777" w:rsidR="009C0148" w:rsidRDefault="009C0148" w:rsidP="009C0148">
      <w:pPr>
        <w:pStyle w:val="Heading3"/>
      </w:pPr>
      <w:r>
        <w:t>Discussion questions</w:t>
      </w:r>
    </w:p>
    <w:p w14:paraId="5A4A9490" w14:textId="77777777" w:rsidR="009C0148" w:rsidRDefault="009C0148" w:rsidP="009C0148">
      <w:pPr>
        <w:pStyle w:val="ListParagraph"/>
        <w:numPr>
          <w:ilvl w:val="0"/>
          <w:numId w:val="42"/>
        </w:numPr>
        <w:rPr>
          <w:bCs/>
        </w:rPr>
      </w:pPr>
      <w:r w:rsidRPr="00C2025F">
        <w:rPr>
          <w:bCs/>
        </w:rPr>
        <w:t>What kind of music do you enjoy? Do you have favourite genres or artists, or do you prefer listening to a mixture of different songs?</w:t>
      </w:r>
    </w:p>
    <w:p w14:paraId="7A324F12" w14:textId="77777777" w:rsidR="009C0148" w:rsidRDefault="009C0148" w:rsidP="009C0148">
      <w:pPr>
        <w:pStyle w:val="ListParagraph"/>
        <w:numPr>
          <w:ilvl w:val="0"/>
          <w:numId w:val="42"/>
        </w:numPr>
        <w:rPr>
          <w:bCs/>
        </w:rPr>
      </w:pPr>
      <w:r w:rsidRPr="00C2025F">
        <w:rPr>
          <w:bCs/>
        </w:rPr>
        <w:t>Which songs or artists mentioned in the book had you heard of before? Did you find out anything new about them?</w:t>
      </w:r>
    </w:p>
    <w:p w14:paraId="771061EB" w14:textId="77777777" w:rsidR="009C0148" w:rsidRDefault="009C0148" w:rsidP="009C0148">
      <w:pPr>
        <w:pStyle w:val="ListParagraph"/>
        <w:numPr>
          <w:ilvl w:val="0"/>
          <w:numId w:val="42"/>
        </w:numPr>
        <w:rPr>
          <w:bCs/>
        </w:rPr>
      </w:pPr>
      <w:r w:rsidRPr="00C2025F">
        <w:rPr>
          <w:bCs/>
        </w:rPr>
        <w:t>Which song or artist were you the most interested in?</w:t>
      </w:r>
    </w:p>
    <w:p w14:paraId="4A89624A" w14:textId="77777777" w:rsidR="009C0148" w:rsidRDefault="009C0148" w:rsidP="009C0148">
      <w:pPr>
        <w:pStyle w:val="ListParagraph"/>
        <w:numPr>
          <w:ilvl w:val="0"/>
          <w:numId w:val="42"/>
        </w:numPr>
        <w:rPr>
          <w:bCs/>
        </w:rPr>
      </w:pPr>
      <w:r w:rsidRPr="00C2025F">
        <w:rPr>
          <w:bCs/>
        </w:rPr>
        <w:t xml:space="preserve">What connections do you think there are between music and politics? Do you think songs or music </w:t>
      </w:r>
      <w:proofErr w:type="gramStart"/>
      <w:r w:rsidRPr="00C2025F">
        <w:rPr>
          <w:bCs/>
        </w:rPr>
        <w:t>are capable of causing</w:t>
      </w:r>
      <w:proofErr w:type="gramEnd"/>
      <w:r w:rsidRPr="00C2025F">
        <w:rPr>
          <w:bCs/>
        </w:rPr>
        <w:t xml:space="preserve"> change?</w:t>
      </w:r>
    </w:p>
    <w:p w14:paraId="138C9CB5" w14:textId="77777777" w:rsidR="009C0148" w:rsidRDefault="009C0148" w:rsidP="009C0148">
      <w:pPr>
        <w:rPr>
          <w:bCs/>
        </w:rPr>
      </w:pPr>
    </w:p>
    <w:p w14:paraId="14648DD8" w14:textId="77777777" w:rsidR="009C0148" w:rsidRDefault="009C0148" w:rsidP="009C0148">
      <w:pPr>
        <w:pStyle w:val="Heading3"/>
      </w:pPr>
      <w:r>
        <w:t>Creative writing prompts</w:t>
      </w:r>
    </w:p>
    <w:p w14:paraId="70A252E2" w14:textId="77777777" w:rsidR="009C0148" w:rsidRDefault="009C0148" w:rsidP="009C0148">
      <w:pPr>
        <w:pStyle w:val="ListParagraph"/>
        <w:numPr>
          <w:ilvl w:val="0"/>
          <w:numId w:val="43"/>
        </w:numPr>
        <w:rPr>
          <w:bCs/>
        </w:rPr>
      </w:pPr>
      <w:r w:rsidRPr="00C2025F">
        <w:rPr>
          <w:bCs/>
        </w:rPr>
        <w:t xml:space="preserve">Make a playlist of songs with lyrics you really like. Try listening to a couple of songs all the way through without doing anything else. Do you notice anything you haven’t before? Try doing some free writing whilst listening and see what you come up with. </w:t>
      </w:r>
      <w:r w:rsidRPr="00C2025F">
        <w:rPr>
          <w:b/>
          <w:bCs/>
        </w:rPr>
        <w:t xml:space="preserve">Top tip: </w:t>
      </w:r>
      <w:r w:rsidRPr="00C2025F">
        <w:rPr>
          <w:bCs/>
        </w:rPr>
        <w:t>if you like the idea of listening to music when you write more generally - video game soundtracks are great for getting lost in your imagination!</w:t>
      </w:r>
    </w:p>
    <w:p w14:paraId="1E52A9E1" w14:textId="77777777" w:rsidR="009C0148" w:rsidRDefault="009C0148" w:rsidP="009C0148">
      <w:pPr>
        <w:pStyle w:val="ListParagraph"/>
        <w:numPr>
          <w:ilvl w:val="0"/>
          <w:numId w:val="43"/>
        </w:numPr>
        <w:rPr>
          <w:bCs/>
        </w:rPr>
      </w:pPr>
      <w:r w:rsidRPr="000434F0">
        <w:rPr>
          <w:bCs/>
        </w:rPr>
        <w:t>Try writing a song! If you’re not sure where to start, you could pick a song you like and re-write it.</w:t>
      </w:r>
    </w:p>
    <w:p w14:paraId="644BE74A" w14:textId="77777777" w:rsidR="009C0148" w:rsidRDefault="009C0148" w:rsidP="009C0148"/>
    <w:p w14:paraId="4EF4F7D2" w14:textId="77777777" w:rsidR="009C0148" w:rsidRDefault="009C0148" w:rsidP="009C0148">
      <w:pPr>
        <w:pStyle w:val="Heading3"/>
      </w:pPr>
      <w:r>
        <w:t>What to read next</w:t>
      </w:r>
    </w:p>
    <w:p w14:paraId="2F78C321" w14:textId="58F8256E" w:rsidR="009C0148" w:rsidRDefault="009C0148" w:rsidP="009C0148">
      <w:r w:rsidRPr="7BFADCC2">
        <w:rPr>
          <w:rStyle w:val="Heading4Char"/>
        </w:rPr>
        <w:t>Musical World by Jeffrey Boakye and Ngadi Smart</w:t>
      </w:r>
      <w:r>
        <w:br/>
        <w:t>Another book from the same authors - this time taking readers through history through music.</w:t>
      </w:r>
      <w:r>
        <w:br/>
      </w:r>
      <w:r>
        <w:br/>
      </w:r>
      <w:r w:rsidRPr="7BFADCC2">
        <w:rPr>
          <w:rStyle w:val="Heading4Char"/>
          <w:i/>
          <w:iCs/>
        </w:rPr>
        <w:t>Part of the Story that Started Before Me</w:t>
      </w:r>
      <w:r w:rsidRPr="7BFADCC2">
        <w:rPr>
          <w:rStyle w:val="Heading4Char"/>
        </w:rPr>
        <w:t xml:space="preserve"> edited by George the Poet</w:t>
      </w:r>
      <w:r>
        <w:br/>
        <w:t>A collection of poems exploring Black history from the Romans to today!</w:t>
      </w:r>
    </w:p>
    <w:p w14:paraId="75EE5860" w14:textId="4CA63ACB" w:rsidR="00BC7F7A" w:rsidRDefault="00BC7F7A" w:rsidP="00BC7F7A">
      <w:pPr>
        <w:pStyle w:val="Heading3"/>
        <w:rPr>
          <w:b/>
          <w:bCs w:val="0"/>
          <w:u w:val="none"/>
        </w:rPr>
      </w:pPr>
      <w:bookmarkStart w:id="14" w:name="_Musical_Truth_printable"/>
      <w:bookmarkStart w:id="15" w:name="_Toc175048851"/>
      <w:bookmarkEnd w:id="14"/>
      <w:r>
        <w:rPr>
          <w:b/>
          <w:bCs w:val="0"/>
          <w:i/>
          <w:iCs/>
          <w:u w:val="none"/>
        </w:rPr>
        <w:lastRenderedPageBreak/>
        <w:t>Musical Truth</w:t>
      </w:r>
      <w:r w:rsidRPr="00BC7F7A">
        <w:rPr>
          <w:b/>
          <w:bCs w:val="0"/>
          <w:u w:val="none"/>
        </w:rPr>
        <w:t xml:space="preserve"> printable discussion guide</w:t>
      </w:r>
    </w:p>
    <w:p w14:paraId="3A826F04" w14:textId="7E3B184B" w:rsidR="00BC7F7A" w:rsidRPr="00BC7F7A" w:rsidRDefault="00BC7F7A" w:rsidP="00BC7F7A">
      <w:pPr>
        <w:jc w:val="center"/>
      </w:pPr>
      <w:r>
        <w:rPr>
          <w:noProof/>
        </w:rPr>
        <w:drawing>
          <wp:inline distT="0" distB="0" distL="0" distR="0" wp14:anchorId="5605C039" wp14:editId="5C3EA580">
            <wp:extent cx="6010267" cy="8420100"/>
            <wp:effectExtent l="0" t="0" r="0" b="0"/>
            <wp:docPr id="11558925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2577" name="Picture 2"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b="955"/>
                    <a:stretch/>
                  </pic:blipFill>
                  <pic:spPr bwMode="auto">
                    <a:xfrm>
                      <a:off x="0" y="0"/>
                      <a:ext cx="6013441" cy="8424547"/>
                    </a:xfrm>
                    <a:prstGeom prst="rect">
                      <a:avLst/>
                    </a:prstGeom>
                    <a:ln>
                      <a:noFill/>
                    </a:ln>
                    <a:extLst>
                      <a:ext uri="{53640926-AAD7-44D8-BBD7-CCE9431645EC}">
                        <a14:shadowObscured xmlns:a14="http://schemas.microsoft.com/office/drawing/2010/main"/>
                      </a:ext>
                    </a:extLst>
                  </pic:spPr>
                </pic:pic>
              </a:graphicData>
            </a:graphic>
          </wp:inline>
        </w:drawing>
      </w:r>
    </w:p>
    <w:p w14:paraId="46E28A40" w14:textId="53C15262" w:rsidR="009C0148" w:rsidRDefault="009C0148" w:rsidP="009C0148">
      <w:pPr>
        <w:pStyle w:val="Heading2"/>
      </w:pPr>
      <w:bookmarkStart w:id="16" w:name="_Toc175572635"/>
      <w:r>
        <w:rPr>
          <w:i/>
          <w:iCs/>
        </w:rPr>
        <w:lastRenderedPageBreak/>
        <w:t>Treacle Town</w:t>
      </w:r>
      <w:r>
        <w:t xml:space="preserve"> by Brian Conaghan</w:t>
      </w:r>
      <w:bookmarkEnd w:id="15"/>
      <w:bookmarkEnd w:id="16"/>
    </w:p>
    <w:p w14:paraId="6D1135E0" w14:textId="6F665CFE" w:rsidR="00046560" w:rsidRPr="00046560" w:rsidRDefault="00046560" w:rsidP="009C0148">
      <w:pPr>
        <w:rPr>
          <w:b/>
          <w:bCs/>
        </w:rPr>
      </w:pPr>
      <w:r>
        <w:rPr>
          <w:b/>
          <w:bCs/>
        </w:rPr>
        <w:t>Themes: friendship, poetry, social pressure, coming of age</w:t>
      </w:r>
    </w:p>
    <w:p w14:paraId="7BDE9B1A" w14:textId="3E189E5A" w:rsidR="009C0148" w:rsidRDefault="009C0148" w:rsidP="009C0148">
      <w:r w:rsidRPr="00AD0796">
        <w:t xml:space="preserve">See printable version on </w:t>
      </w:r>
      <w:hyperlink w:anchor="_Treacle_Town_printable" w:history="1">
        <w:r w:rsidRPr="00C15DD3">
          <w:rPr>
            <w:rStyle w:val="Hyperlink"/>
          </w:rPr>
          <w:t xml:space="preserve">page </w:t>
        </w:r>
        <w:r w:rsidR="008D3B95" w:rsidRPr="00C15DD3">
          <w:rPr>
            <w:rStyle w:val="Hyperlink"/>
          </w:rPr>
          <w:t>10</w:t>
        </w:r>
      </w:hyperlink>
    </w:p>
    <w:p w14:paraId="25F13D31" w14:textId="77777777" w:rsidR="009C0148" w:rsidRDefault="009C0148" w:rsidP="009C0148"/>
    <w:p w14:paraId="32C5474F" w14:textId="77777777" w:rsidR="009C0148" w:rsidRDefault="009C0148" w:rsidP="009C0148">
      <w:pPr>
        <w:pStyle w:val="Heading3"/>
      </w:pPr>
      <w:r>
        <w:t>Discussion questions</w:t>
      </w:r>
    </w:p>
    <w:p w14:paraId="554D789D" w14:textId="77777777" w:rsidR="009C0148" w:rsidRDefault="009C0148" w:rsidP="009C0148">
      <w:pPr>
        <w:pStyle w:val="ListParagraph"/>
        <w:numPr>
          <w:ilvl w:val="0"/>
          <w:numId w:val="44"/>
        </w:numPr>
      </w:pPr>
      <w:r w:rsidRPr="00092A3A">
        <w:t>How is Con shaped by his friendships? Could you understand why he felt pressure to do certain things that he didn’t want to do?</w:t>
      </w:r>
    </w:p>
    <w:p w14:paraId="181913DA" w14:textId="77777777" w:rsidR="009C0148" w:rsidRDefault="009C0148" w:rsidP="009C0148">
      <w:pPr>
        <w:pStyle w:val="ListParagraph"/>
        <w:numPr>
          <w:ilvl w:val="0"/>
          <w:numId w:val="44"/>
        </w:numPr>
      </w:pPr>
      <w:r w:rsidRPr="00092A3A">
        <w:t>How did Con’s character change over the course of the book? How did the writer help you empathise with Con, even if you didn’t agree with what he was doing?</w:t>
      </w:r>
    </w:p>
    <w:p w14:paraId="151B4C7E" w14:textId="77777777" w:rsidR="009C0148" w:rsidRDefault="009C0148" w:rsidP="009C0148">
      <w:pPr>
        <w:pStyle w:val="ListParagraph"/>
        <w:numPr>
          <w:ilvl w:val="0"/>
          <w:numId w:val="44"/>
        </w:numPr>
      </w:pPr>
      <w:r w:rsidRPr="00092A3A">
        <w:t>What did you think of Con’s relationship with poetry? How did it help him find another life?</w:t>
      </w:r>
    </w:p>
    <w:p w14:paraId="53523D63" w14:textId="77777777" w:rsidR="009C0148" w:rsidRDefault="009C0148" w:rsidP="009C0148">
      <w:pPr>
        <w:pStyle w:val="ListParagraph"/>
        <w:numPr>
          <w:ilvl w:val="0"/>
          <w:numId w:val="44"/>
        </w:numPr>
      </w:pPr>
      <w:r w:rsidRPr="00092A3A">
        <w:t>Have you ever watched, or been to, somewhere where poetry was read aloud? Do you think it’s more engaging than reading a poem from a book?</w:t>
      </w:r>
    </w:p>
    <w:p w14:paraId="1509E0F9" w14:textId="77777777" w:rsidR="009C0148" w:rsidRDefault="009C0148" w:rsidP="009C0148"/>
    <w:p w14:paraId="37087A6A" w14:textId="77777777" w:rsidR="009C0148" w:rsidRDefault="009C0148" w:rsidP="009C0148">
      <w:pPr>
        <w:pStyle w:val="Heading3"/>
      </w:pPr>
      <w:r>
        <w:t>Creative writing prompts</w:t>
      </w:r>
    </w:p>
    <w:p w14:paraId="5B4CF2B2" w14:textId="77777777" w:rsidR="009C0148" w:rsidRDefault="009C0148" w:rsidP="009C0148">
      <w:pPr>
        <w:pStyle w:val="ListParagraph"/>
        <w:numPr>
          <w:ilvl w:val="0"/>
          <w:numId w:val="45"/>
        </w:numPr>
      </w:pPr>
      <w:r w:rsidRPr="00092A3A">
        <w:t xml:space="preserve">Reread Con’s poems, then write your own poem inspired by where you live. Think about the details you want to </w:t>
      </w:r>
      <w:proofErr w:type="gramStart"/>
      <w:r w:rsidRPr="00092A3A">
        <w:t>capture:</w:t>
      </w:r>
      <w:proofErr w:type="gramEnd"/>
      <w:r w:rsidRPr="00092A3A">
        <w:t xml:space="preserve"> whether places, people, your home, your school or anything else you think is unique to where you live!</w:t>
      </w:r>
    </w:p>
    <w:p w14:paraId="32078DBA" w14:textId="77777777" w:rsidR="009C0148" w:rsidRDefault="009C0148" w:rsidP="009C0148">
      <w:pPr>
        <w:pStyle w:val="ListParagraph"/>
        <w:numPr>
          <w:ilvl w:val="0"/>
          <w:numId w:val="45"/>
        </w:numPr>
      </w:pPr>
      <w:r w:rsidRPr="00092A3A">
        <w:t>Write a story told through text messages. Think about how to capture your character’s voices through how they text. Do they use slang or acronyms, or type everything out in full? What is missing from the dialogue when they can’t see each other, and how can you still capture how they’re feeling?</w:t>
      </w:r>
    </w:p>
    <w:p w14:paraId="66D4E419" w14:textId="77777777" w:rsidR="009C0148" w:rsidRDefault="009C0148" w:rsidP="009C0148"/>
    <w:p w14:paraId="103F7085" w14:textId="77777777" w:rsidR="009C0148" w:rsidRDefault="009C0148" w:rsidP="009C0148">
      <w:pPr>
        <w:pStyle w:val="Heading3"/>
      </w:pPr>
      <w:r>
        <w:t>What to read next</w:t>
      </w:r>
    </w:p>
    <w:p w14:paraId="6CCC6532" w14:textId="1C41D872" w:rsidR="00BC7F7A" w:rsidRDefault="009C0148" w:rsidP="009C0148">
      <w:r w:rsidRPr="00644673">
        <w:rPr>
          <w:rStyle w:val="Heading4Char"/>
          <w:i/>
          <w:iCs/>
        </w:rPr>
        <w:t>A Hurricane In My Head</w:t>
      </w:r>
      <w:r w:rsidRPr="00644673">
        <w:rPr>
          <w:rStyle w:val="Heading4Char"/>
        </w:rPr>
        <w:t xml:space="preserve"> by Matt Abbott</w:t>
      </w:r>
      <w:r>
        <w:br/>
      </w:r>
      <w:r w:rsidRPr="00B730F1">
        <w:rPr>
          <w:sz w:val="23"/>
          <w:szCs w:val="23"/>
        </w:rPr>
        <w:t>Funny, honest and bold poems by a spoken word poet!</w:t>
      </w:r>
      <w:r w:rsidRPr="00B730F1">
        <w:rPr>
          <w:sz w:val="23"/>
          <w:szCs w:val="23"/>
        </w:rPr>
        <w:br/>
      </w:r>
      <w:r>
        <w:br/>
      </w:r>
      <w:r w:rsidRPr="00644673">
        <w:rPr>
          <w:rStyle w:val="Heading4Char"/>
          <w:i/>
          <w:iCs/>
        </w:rPr>
        <w:t>The Poet X</w:t>
      </w:r>
      <w:r w:rsidRPr="00644673">
        <w:rPr>
          <w:rStyle w:val="Heading4Char"/>
        </w:rPr>
        <w:t xml:space="preserve"> by Elizabeth Acevedo</w:t>
      </w:r>
      <w:r>
        <w:br/>
      </w:r>
      <w:r w:rsidRPr="00092A3A">
        <w:t>Another story about finding your way through writing and poetry.</w:t>
      </w:r>
      <w:r>
        <w:br/>
      </w:r>
      <w:r>
        <w:lastRenderedPageBreak/>
        <w:br/>
      </w:r>
      <w:r w:rsidRPr="00092A3A">
        <w:rPr>
          <w:b/>
          <w:bCs/>
        </w:rPr>
        <w:t>Top tip</w:t>
      </w:r>
      <w:r>
        <w:t xml:space="preserve">: you can watch </w:t>
      </w:r>
      <w:r w:rsidRPr="00092A3A">
        <w:t xml:space="preserve">Brian Conaghan share tips for writing on </w:t>
      </w:r>
      <w:hyperlink r:id="rId18" w:history="1">
        <w:r w:rsidRPr="009C0148">
          <w:rPr>
            <w:rStyle w:val="Hyperlink"/>
          </w:rPr>
          <w:t>Authors Live on the Scottish Book Trust website</w:t>
        </w:r>
      </w:hyperlink>
      <w:r w:rsidRPr="00092A3A">
        <w:t>!</w:t>
      </w:r>
    </w:p>
    <w:p w14:paraId="2519508D" w14:textId="77777777" w:rsidR="00BC7F7A" w:rsidRDefault="00BC7F7A">
      <w:r>
        <w:br w:type="page"/>
      </w:r>
    </w:p>
    <w:p w14:paraId="27971A6F" w14:textId="27D15C66" w:rsidR="00BC7F7A" w:rsidRDefault="00BC7F7A" w:rsidP="00BC7F7A">
      <w:pPr>
        <w:pStyle w:val="Heading3"/>
        <w:rPr>
          <w:b/>
          <w:bCs w:val="0"/>
          <w:u w:val="none"/>
        </w:rPr>
      </w:pPr>
      <w:bookmarkStart w:id="17" w:name="_Treacle_Town_printable"/>
      <w:bookmarkEnd w:id="17"/>
      <w:r w:rsidRPr="00BC7F7A">
        <w:rPr>
          <w:b/>
          <w:bCs w:val="0"/>
          <w:i/>
          <w:iCs/>
          <w:u w:val="none"/>
        </w:rPr>
        <w:lastRenderedPageBreak/>
        <w:t>Treacle Town</w:t>
      </w:r>
      <w:r w:rsidRPr="00BC7F7A">
        <w:rPr>
          <w:b/>
          <w:bCs w:val="0"/>
          <w:u w:val="none"/>
        </w:rPr>
        <w:t xml:space="preserve"> printable discussion guide</w:t>
      </w:r>
    </w:p>
    <w:p w14:paraId="18F781EB" w14:textId="2ECDFFE1" w:rsidR="00BC7F7A" w:rsidRPr="00BC7F7A" w:rsidRDefault="00BC7F7A" w:rsidP="00BC7F7A">
      <w:r>
        <w:rPr>
          <w:noProof/>
        </w:rPr>
        <w:drawing>
          <wp:inline distT="0" distB="0" distL="0" distR="0" wp14:anchorId="2FDE36D4" wp14:editId="7E6FEFE3">
            <wp:extent cx="5963608" cy="8435340"/>
            <wp:effectExtent l="0" t="0" r="0" b="3810"/>
            <wp:docPr id="86761723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7231" name="Picture 3"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66424" cy="8439323"/>
                    </a:xfrm>
                    <a:prstGeom prst="rect">
                      <a:avLst/>
                    </a:prstGeom>
                  </pic:spPr>
                </pic:pic>
              </a:graphicData>
            </a:graphic>
          </wp:inline>
        </w:drawing>
      </w:r>
    </w:p>
    <w:p w14:paraId="2955C605" w14:textId="2DFAE5F5" w:rsidR="009C0148" w:rsidRDefault="00BC7F7A" w:rsidP="00BC7F7A">
      <w:pPr>
        <w:pStyle w:val="Heading2"/>
      </w:pPr>
      <w:r>
        <w:br w:type="page"/>
      </w:r>
      <w:bookmarkStart w:id="18" w:name="_Toc175048852"/>
      <w:bookmarkStart w:id="19" w:name="_Toc175572636"/>
      <w:r w:rsidR="009C0148">
        <w:rPr>
          <w:i/>
          <w:iCs/>
        </w:rPr>
        <w:lastRenderedPageBreak/>
        <w:t>The Den</w:t>
      </w:r>
      <w:r w:rsidR="009C0148">
        <w:t xml:space="preserve"> by Keith Gray</w:t>
      </w:r>
      <w:bookmarkEnd w:id="18"/>
      <w:bookmarkEnd w:id="19"/>
    </w:p>
    <w:p w14:paraId="5A9A7107" w14:textId="006988FA" w:rsidR="009C0148" w:rsidRDefault="00046560" w:rsidP="009C0148">
      <w:r>
        <w:rPr>
          <w:b/>
          <w:bCs/>
        </w:rPr>
        <w:t xml:space="preserve">Themes: friendship, social pressure, </w:t>
      </w:r>
      <w:r w:rsidR="00C15DD3">
        <w:rPr>
          <w:b/>
          <w:bCs/>
        </w:rPr>
        <w:t>coming of age</w:t>
      </w:r>
      <w:r>
        <w:br/>
      </w:r>
      <w:r w:rsidR="009C0148" w:rsidRPr="00AD0796">
        <w:t xml:space="preserve">See printable version on </w:t>
      </w:r>
      <w:hyperlink w:anchor="_The_Den_printable" w:history="1">
        <w:r w:rsidR="009C0148" w:rsidRPr="00C15DD3">
          <w:rPr>
            <w:rStyle w:val="Hyperlink"/>
          </w:rPr>
          <w:t xml:space="preserve">page </w:t>
        </w:r>
        <w:r w:rsidR="00AD0796" w:rsidRPr="00C15DD3">
          <w:rPr>
            <w:rStyle w:val="Hyperlink"/>
          </w:rPr>
          <w:t>13</w:t>
        </w:r>
      </w:hyperlink>
    </w:p>
    <w:p w14:paraId="71EEF0C2" w14:textId="77777777" w:rsidR="009C0148" w:rsidRDefault="009C0148" w:rsidP="009C0148"/>
    <w:p w14:paraId="76972CCC" w14:textId="77777777" w:rsidR="009C0148" w:rsidRDefault="009C0148" w:rsidP="009C0148">
      <w:pPr>
        <w:pStyle w:val="Heading3"/>
      </w:pPr>
      <w:r>
        <w:t>Discussion questions</w:t>
      </w:r>
    </w:p>
    <w:p w14:paraId="209E84B9" w14:textId="77777777" w:rsidR="009C0148" w:rsidRDefault="009C0148" w:rsidP="009C0148">
      <w:pPr>
        <w:pStyle w:val="ListParagraph"/>
        <w:numPr>
          <w:ilvl w:val="0"/>
          <w:numId w:val="46"/>
        </w:numPr>
      </w:pPr>
      <w:r w:rsidRPr="00134142">
        <w:t>What did you think about how the author captured friendship in this novel? Could you relate to it with your own friendships?</w:t>
      </w:r>
    </w:p>
    <w:p w14:paraId="7C56755C" w14:textId="77777777" w:rsidR="009C0148" w:rsidRDefault="009C0148" w:rsidP="009C0148">
      <w:pPr>
        <w:pStyle w:val="ListParagraph"/>
        <w:numPr>
          <w:ilvl w:val="0"/>
          <w:numId w:val="46"/>
        </w:numPr>
      </w:pPr>
      <w:r w:rsidRPr="00134142">
        <w:t>What did the den mean to Marshall and Rory? Why do you think Marshall needed the den more than Rory?</w:t>
      </w:r>
    </w:p>
    <w:p w14:paraId="1BE1478E" w14:textId="77777777" w:rsidR="009C0148" w:rsidRDefault="009C0148" w:rsidP="009C0148">
      <w:pPr>
        <w:pStyle w:val="ListParagraph"/>
        <w:numPr>
          <w:ilvl w:val="0"/>
          <w:numId w:val="46"/>
        </w:numPr>
      </w:pPr>
      <w:r w:rsidRPr="00134142">
        <w:t xml:space="preserve">How did Marshall and </w:t>
      </w:r>
      <w:proofErr w:type="spellStart"/>
      <w:r w:rsidRPr="00134142">
        <w:t>Rorys</w:t>
      </w:r>
      <w:proofErr w:type="spellEnd"/>
      <w:r w:rsidRPr="00134142">
        <w:t>’ lives at home impact their relationship with each other?</w:t>
      </w:r>
    </w:p>
    <w:p w14:paraId="2C82D340" w14:textId="77777777" w:rsidR="009C0148" w:rsidRDefault="009C0148" w:rsidP="009C0148">
      <w:pPr>
        <w:pStyle w:val="ListParagraph"/>
        <w:numPr>
          <w:ilvl w:val="0"/>
          <w:numId w:val="46"/>
        </w:numPr>
      </w:pPr>
      <w:r w:rsidRPr="00134142">
        <w:t>How did the author capture the importance of what the characters didn’t say, as much as what they did say? Could you relate to the idea of something you feel you can’t talk about?</w:t>
      </w:r>
    </w:p>
    <w:p w14:paraId="31EF0EB9" w14:textId="77777777" w:rsidR="009C0148" w:rsidRDefault="009C0148" w:rsidP="009C0148"/>
    <w:p w14:paraId="3B14AC32" w14:textId="77777777" w:rsidR="009C0148" w:rsidRDefault="009C0148" w:rsidP="009C0148">
      <w:pPr>
        <w:pStyle w:val="Heading3"/>
      </w:pPr>
      <w:r>
        <w:t>Creative writing prompts</w:t>
      </w:r>
    </w:p>
    <w:p w14:paraId="231EBD9A" w14:textId="77777777" w:rsidR="009C0148" w:rsidRDefault="009C0148" w:rsidP="009C0148">
      <w:pPr>
        <w:pStyle w:val="ListParagraph"/>
        <w:numPr>
          <w:ilvl w:val="0"/>
          <w:numId w:val="47"/>
        </w:numPr>
      </w:pPr>
      <w:r w:rsidRPr="00147BF5">
        <w:t>Re-read how the author introduces the den. What details does he focus on? Write a paragraph introducing a setting. Think about what you need to describe in terms of how it looks, smells, feels, or what your character might hear.</w:t>
      </w:r>
    </w:p>
    <w:p w14:paraId="6D5C82B3" w14:textId="77777777" w:rsidR="009C0148" w:rsidRDefault="009C0148" w:rsidP="009C0148">
      <w:pPr>
        <w:pStyle w:val="ListParagraph"/>
        <w:numPr>
          <w:ilvl w:val="0"/>
          <w:numId w:val="47"/>
        </w:numPr>
      </w:pPr>
      <w:r w:rsidRPr="00147BF5">
        <w:t xml:space="preserve">Practice writing a “character fact file”. Interview someone else in your group to create a fact file with headings - e.g. favourite food, favourite film or music, their hobbies, what they’re good at, something they’re scared </w:t>
      </w:r>
      <w:proofErr w:type="gramStart"/>
      <w:r w:rsidRPr="00147BF5">
        <w:t>of,</w:t>
      </w:r>
      <w:proofErr w:type="gramEnd"/>
      <w:r w:rsidRPr="00147BF5">
        <w:t xml:space="preserve"> something they don’t like, etc. Once you’ve practiced by interviewing someone, you can use this </w:t>
      </w:r>
      <w:proofErr w:type="gramStart"/>
      <w:r w:rsidRPr="00147BF5">
        <w:t>as a way to</w:t>
      </w:r>
      <w:proofErr w:type="gramEnd"/>
      <w:r w:rsidRPr="00147BF5">
        <w:t xml:space="preserve"> create your own characters.</w:t>
      </w:r>
    </w:p>
    <w:p w14:paraId="110F115B" w14:textId="77777777" w:rsidR="009C0148" w:rsidRDefault="009C0148" w:rsidP="009C0148"/>
    <w:p w14:paraId="0A197B25" w14:textId="77777777" w:rsidR="009C0148" w:rsidRDefault="009C0148" w:rsidP="009C0148">
      <w:pPr>
        <w:pStyle w:val="Heading3"/>
      </w:pPr>
      <w:r>
        <w:t>What to read next</w:t>
      </w:r>
    </w:p>
    <w:p w14:paraId="0E95FEEE" w14:textId="77777777" w:rsidR="009C0148" w:rsidRDefault="009C0148" w:rsidP="009C0148">
      <w:r>
        <w:rPr>
          <w:i/>
          <w:iCs/>
        </w:rPr>
        <w:t>The Climbers</w:t>
      </w:r>
      <w:r>
        <w:t xml:space="preserve"> by Keith Gray</w:t>
      </w:r>
      <w:r>
        <w:br/>
      </w:r>
      <w:r w:rsidRPr="00147BF5">
        <w:t>Another book from same author, exploring friendship and rivalry.</w:t>
      </w:r>
      <w:r>
        <w:br/>
      </w:r>
    </w:p>
    <w:p w14:paraId="2B61A4B0" w14:textId="77777777" w:rsidR="009C0148" w:rsidRDefault="009C0148" w:rsidP="009C0148">
      <w:r>
        <w:rPr>
          <w:i/>
          <w:iCs/>
        </w:rPr>
        <w:lastRenderedPageBreak/>
        <w:t>Mind the Gap</w:t>
      </w:r>
      <w:r>
        <w:t xml:space="preserve"> by Phil Earle</w:t>
      </w:r>
      <w:r>
        <w:br/>
      </w:r>
      <w:r w:rsidRPr="000079AC">
        <w:t xml:space="preserve">Another story about two </w:t>
      </w:r>
      <w:r>
        <w:t>teenagers</w:t>
      </w:r>
      <w:r w:rsidRPr="000079AC">
        <w:t>, their friendship and their relationship with fathers</w:t>
      </w:r>
      <w:r>
        <w:t>.</w:t>
      </w:r>
    </w:p>
    <w:p w14:paraId="5BF7BE91" w14:textId="77777777" w:rsidR="009C0148" w:rsidRDefault="009C0148" w:rsidP="009C0148"/>
    <w:p w14:paraId="4A569738" w14:textId="032E3B9C" w:rsidR="009C0148" w:rsidRDefault="009C0148" w:rsidP="009C0148">
      <w:r w:rsidRPr="00B730F1">
        <w:rPr>
          <w:b/>
          <w:bCs/>
        </w:rPr>
        <w:t>Top tip</w:t>
      </w:r>
      <w:r>
        <w:t xml:space="preserve">: </w:t>
      </w:r>
      <w:r w:rsidRPr="000079AC">
        <w:t xml:space="preserve">you can watch Keith Gray discuss </w:t>
      </w:r>
      <w:r w:rsidRPr="000079AC">
        <w:rPr>
          <w:i/>
          <w:iCs/>
        </w:rPr>
        <w:t>The Climbers</w:t>
      </w:r>
      <w:r w:rsidRPr="000079AC">
        <w:t xml:space="preserve"> and share tips for writing </w:t>
      </w:r>
      <w:hyperlink r:id="rId20" w:history="1">
        <w:r w:rsidRPr="009C0148">
          <w:rPr>
            <w:rStyle w:val="Hyperlink"/>
          </w:rPr>
          <w:t>on Authors Live on the Scottish Book Trust website</w:t>
        </w:r>
      </w:hyperlink>
      <w:r w:rsidRPr="000079AC">
        <w:t>!</w:t>
      </w:r>
    </w:p>
    <w:p w14:paraId="76F41150" w14:textId="77777777" w:rsidR="009C0148" w:rsidRDefault="009C0148" w:rsidP="009C0148">
      <w:r>
        <w:br w:type="page"/>
      </w:r>
    </w:p>
    <w:p w14:paraId="13411F9B" w14:textId="5677ABD0" w:rsidR="008D3B95" w:rsidRDefault="008D3B95" w:rsidP="008D3B95">
      <w:pPr>
        <w:pStyle w:val="Heading3"/>
        <w:rPr>
          <w:b/>
          <w:bCs w:val="0"/>
          <w:u w:val="none"/>
        </w:rPr>
      </w:pPr>
      <w:bookmarkStart w:id="20" w:name="_The_Den_printable"/>
      <w:bookmarkStart w:id="21" w:name="_Toc175048853"/>
      <w:bookmarkEnd w:id="20"/>
      <w:r>
        <w:rPr>
          <w:b/>
          <w:bCs w:val="0"/>
          <w:i/>
          <w:iCs/>
          <w:u w:val="none"/>
        </w:rPr>
        <w:lastRenderedPageBreak/>
        <w:t>The Den</w:t>
      </w:r>
      <w:r w:rsidRPr="00BC7F7A">
        <w:rPr>
          <w:b/>
          <w:bCs w:val="0"/>
          <w:u w:val="none"/>
        </w:rPr>
        <w:t xml:space="preserve"> printable discussion guide</w:t>
      </w:r>
    </w:p>
    <w:p w14:paraId="62F140E1" w14:textId="6A2605D3" w:rsidR="008D3B95" w:rsidRDefault="008D3B95">
      <w:pPr>
        <w:rPr>
          <w:i/>
          <w:iCs/>
        </w:rPr>
      </w:pPr>
      <w:r>
        <w:rPr>
          <w:i/>
          <w:iCs/>
          <w:noProof/>
        </w:rPr>
        <w:drawing>
          <wp:inline distT="0" distB="0" distL="0" distR="0" wp14:anchorId="6D6F230D" wp14:editId="4812AA96">
            <wp:extent cx="5974382" cy="8450580"/>
            <wp:effectExtent l="0" t="0" r="7620" b="7620"/>
            <wp:docPr id="145560438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04386" name="Picture 4"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76441" cy="8453493"/>
                    </a:xfrm>
                    <a:prstGeom prst="rect">
                      <a:avLst/>
                    </a:prstGeom>
                  </pic:spPr>
                </pic:pic>
              </a:graphicData>
            </a:graphic>
          </wp:inline>
        </w:drawing>
      </w:r>
    </w:p>
    <w:p w14:paraId="0C491F54" w14:textId="7E7FB39A" w:rsidR="009C0148" w:rsidRPr="00AD0796" w:rsidRDefault="008D3B95" w:rsidP="008D3B95">
      <w:pPr>
        <w:pStyle w:val="Heading2"/>
      </w:pPr>
      <w:bookmarkStart w:id="22" w:name="_Toc175572637"/>
      <w:r w:rsidRPr="00AD0796">
        <w:rPr>
          <w:i/>
          <w:iCs/>
        </w:rPr>
        <w:lastRenderedPageBreak/>
        <w:t>N</w:t>
      </w:r>
      <w:r w:rsidR="009C0148" w:rsidRPr="00AD0796">
        <w:rPr>
          <w:i/>
          <w:iCs/>
        </w:rPr>
        <w:t>eedle</w:t>
      </w:r>
      <w:r w:rsidR="009C0148" w:rsidRPr="00AD0796">
        <w:t xml:space="preserve"> by Patrice Lawrence</w:t>
      </w:r>
      <w:bookmarkEnd w:id="21"/>
      <w:bookmarkEnd w:id="22"/>
    </w:p>
    <w:p w14:paraId="6C439754" w14:textId="2CFC6B75" w:rsidR="009C0148" w:rsidRPr="00C15DD3" w:rsidRDefault="00C15DD3" w:rsidP="009C0148">
      <w:pPr>
        <w:rPr>
          <w:b/>
          <w:bCs/>
        </w:rPr>
      </w:pPr>
      <w:r>
        <w:rPr>
          <w:b/>
          <w:bCs/>
        </w:rPr>
        <w:t>Themes: justice, racism, care, family, knitting</w:t>
      </w:r>
      <w:r>
        <w:rPr>
          <w:b/>
          <w:bCs/>
        </w:rPr>
        <w:br/>
      </w:r>
      <w:r w:rsidR="009C0148" w:rsidRPr="00AD0796">
        <w:t xml:space="preserve">See printable version on </w:t>
      </w:r>
      <w:hyperlink w:anchor="_Needle_printable_discussion" w:history="1">
        <w:r w:rsidR="009C0148" w:rsidRPr="00C15DD3">
          <w:rPr>
            <w:rStyle w:val="Hyperlink"/>
          </w:rPr>
          <w:t xml:space="preserve">page </w:t>
        </w:r>
        <w:r w:rsidR="00AD0796" w:rsidRPr="00C15DD3">
          <w:rPr>
            <w:rStyle w:val="Hyperlink"/>
          </w:rPr>
          <w:t>16</w:t>
        </w:r>
      </w:hyperlink>
    </w:p>
    <w:p w14:paraId="78116C18" w14:textId="77777777" w:rsidR="009C0148" w:rsidRDefault="009C0148" w:rsidP="009C0148"/>
    <w:p w14:paraId="4F6CDB37" w14:textId="77777777" w:rsidR="009C0148" w:rsidRDefault="009C0148" w:rsidP="009C0148">
      <w:pPr>
        <w:pStyle w:val="Heading3"/>
      </w:pPr>
      <w:r>
        <w:t>Discussion questions:</w:t>
      </w:r>
    </w:p>
    <w:p w14:paraId="1E22A89F" w14:textId="77777777" w:rsidR="009C0148" w:rsidRDefault="009C0148" w:rsidP="009C0148">
      <w:pPr>
        <w:pStyle w:val="ListParagraph"/>
        <w:numPr>
          <w:ilvl w:val="0"/>
          <w:numId w:val="48"/>
        </w:numPr>
      </w:pPr>
      <w:r w:rsidRPr="00CB76AB">
        <w:t>Why do you think the story was told from Charlene’s point of view? Discuss the impact of reading through Charlene’s perspective and in first person.</w:t>
      </w:r>
    </w:p>
    <w:p w14:paraId="32AB94DC" w14:textId="77777777" w:rsidR="009C0148" w:rsidRDefault="009C0148" w:rsidP="009C0148">
      <w:pPr>
        <w:pStyle w:val="ListParagraph"/>
        <w:numPr>
          <w:ilvl w:val="0"/>
          <w:numId w:val="48"/>
        </w:numPr>
      </w:pPr>
      <w:r w:rsidRPr="00E447EF">
        <w:t>Discuss Charlene’s love of knitting. What did knitting symbolise throughout the story? Why was Charlene’s knitting so important to her?</w:t>
      </w:r>
    </w:p>
    <w:p w14:paraId="7B7A7F21" w14:textId="77777777" w:rsidR="009C0148" w:rsidRDefault="009C0148" w:rsidP="009C0148">
      <w:pPr>
        <w:pStyle w:val="ListParagraph"/>
        <w:numPr>
          <w:ilvl w:val="0"/>
          <w:numId w:val="48"/>
        </w:numPr>
      </w:pPr>
      <w:r w:rsidRPr="00E447EF">
        <w:t>How did the novel capture the justice system and how it treats young Black people like Charlene? What examples of racism did you notice throughout the novel?</w:t>
      </w:r>
    </w:p>
    <w:p w14:paraId="256C1292" w14:textId="77777777" w:rsidR="009C0148" w:rsidRDefault="009C0148" w:rsidP="009C0148">
      <w:pPr>
        <w:pStyle w:val="ListParagraph"/>
        <w:numPr>
          <w:ilvl w:val="0"/>
          <w:numId w:val="48"/>
        </w:numPr>
      </w:pPr>
      <w:r w:rsidRPr="00E447EF">
        <w:t>The cover says “Sorry, not sorry”. Who in the book do you think owes another character an apology?</w:t>
      </w:r>
    </w:p>
    <w:p w14:paraId="3E112F00" w14:textId="77777777" w:rsidR="009C0148" w:rsidRDefault="009C0148" w:rsidP="009C0148"/>
    <w:p w14:paraId="3444E32D" w14:textId="77777777" w:rsidR="009C0148" w:rsidRDefault="009C0148" w:rsidP="009C0148">
      <w:pPr>
        <w:pStyle w:val="Heading3"/>
      </w:pPr>
      <w:r>
        <w:t>Creative writing prompts</w:t>
      </w:r>
    </w:p>
    <w:p w14:paraId="51CBF676" w14:textId="77777777" w:rsidR="009C0148" w:rsidRDefault="009C0148" w:rsidP="009C0148">
      <w:pPr>
        <w:pStyle w:val="ListParagraph"/>
        <w:numPr>
          <w:ilvl w:val="0"/>
          <w:numId w:val="49"/>
        </w:numPr>
      </w:pPr>
      <w:r w:rsidRPr="00E447EF">
        <w:t xml:space="preserve">One of the way the author keeps tension in the story is by setting the events in a single day. Think about how much can change in just one day. Try and write your own story, or paragraph, where </w:t>
      </w:r>
      <w:proofErr w:type="gramStart"/>
      <w:r w:rsidRPr="00E447EF">
        <w:t>all of</w:t>
      </w:r>
      <w:proofErr w:type="gramEnd"/>
      <w:r w:rsidRPr="00E447EF">
        <w:t xml:space="preserve"> the action happens in one day.</w:t>
      </w:r>
    </w:p>
    <w:p w14:paraId="18BAE0CA" w14:textId="77777777" w:rsidR="009C0148" w:rsidRDefault="009C0148" w:rsidP="009C0148">
      <w:pPr>
        <w:pStyle w:val="ListParagraph"/>
        <w:numPr>
          <w:ilvl w:val="0"/>
          <w:numId w:val="49"/>
        </w:numPr>
      </w:pPr>
      <w:r w:rsidRPr="0002382F">
        <w:t>Do you have a hobby or interest like Charlene’s love of knitting? Next time you spend time with your hobby, take five minutes afterwards to write about it. What do you see, hear or smell? How does it make you feel?</w:t>
      </w:r>
    </w:p>
    <w:p w14:paraId="544E69A4" w14:textId="77777777" w:rsidR="009C0148" w:rsidRDefault="009C0148" w:rsidP="009C0148"/>
    <w:p w14:paraId="5F37A4A0" w14:textId="77777777" w:rsidR="009C0148" w:rsidRDefault="009C0148" w:rsidP="009C0148">
      <w:pPr>
        <w:pStyle w:val="Heading3"/>
      </w:pPr>
      <w:r>
        <w:t>What to read next</w:t>
      </w:r>
    </w:p>
    <w:p w14:paraId="74B3651D" w14:textId="77777777" w:rsidR="009C0148" w:rsidRDefault="009C0148" w:rsidP="009C0148">
      <w:r w:rsidRPr="00644673">
        <w:rPr>
          <w:rStyle w:val="Heading4Char"/>
          <w:i/>
          <w:iCs/>
        </w:rPr>
        <w:t>Run Rebel</w:t>
      </w:r>
      <w:r w:rsidRPr="00644673">
        <w:rPr>
          <w:rStyle w:val="Heading4Char"/>
        </w:rPr>
        <w:t xml:space="preserve"> by Manjeet Mann</w:t>
      </w:r>
      <w:r>
        <w:br/>
      </w:r>
      <w:r w:rsidRPr="0002382F">
        <w:t>Like Charlene finds her way through knitting, Amber escapes her abusive father through running.</w:t>
      </w:r>
      <w:r>
        <w:br/>
      </w:r>
    </w:p>
    <w:p w14:paraId="213B0552" w14:textId="77777777" w:rsidR="009C0148" w:rsidRDefault="009C0148" w:rsidP="009C0148"/>
    <w:p w14:paraId="7047D0F6" w14:textId="5AFE5238" w:rsidR="009C0148" w:rsidRDefault="009C0148" w:rsidP="009C0148">
      <w:r w:rsidRPr="00644673">
        <w:rPr>
          <w:rStyle w:val="Heading4Char"/>
          <w:i/>
          <w:iCs/>
        </w:rPr>
        <w:lastRenderedPageBreak/>
        <w:t xml:space="preserve">Wrecked </w:t>
      </w:r>
      <w:r w:rsidRPr="00644673">
        <w:rPr>
          <w:rStyle w:val="Heading4Char"/>
        </w:rPr>
        <w:t>by Louisa Reid</w:t>
      </w:r>
      <w:r>
        <w:br/>
      </w:r>
      <w:r w:rsidRPr="00056892">
        <w:t>Another novel that looks at the court system: this time, unpicking how something seemingly perfect can be covered with lies</w:t>
      </w:r>
      <w:r>
        <w:t>.</w:t>
      </w:r>
    </w:p>
    <w:p w14:paraId="69A5210F" w14:textId="77777777" w:rsidR="009C0148" w:rsidRDefault="009C0148">
      <w:r>
        <w:br w:type="page"/>
      </w:r>
    </w:p>
    <w:p w14:paraId="1C58E976" w14:textId="7185120D" w:rsidR="00BC7F7A" w:rsidRPr="008D3B95" w:rsidRDefault="008D3B95" w:rsidP="008D3B95">
      <w:pPr>
        <w:pStyle w:val="Heading3"/>
        <w:rPr>
          <w:b/>
          <w:bCs w:val="0"/>
          <w:u w:val="none"/>
        </w:rPr>
      </w:pPr>
      <w:bookmarkStart w:id="23" w:name="_Needle_printable_discussion"/>
      <w:bookmarkEnd w:id="23"/>
      <w:r>
        <w:rPr>
          <w:b/>
          <w:bCs w:val="0"/>
          <w:i/>
          <w:iCs/>
          <w:u w:val="none"/>
        </w:rPr>
        <w:lastRenderedPageBreak/>
        <w:t>Needle</w:t>
      </w:r>
      <w:r w:rsidRPr="00BC7F7A">
        <w:rPr>
          <w:b/>
          <w:bCs w:val="0"/>
          <w:u w:val="none"/>
        </w:rPr>
        <w:t xml:space="preserve"> printable discussion guide</w:t>
      </w:r>
    </w:p>
    <w:p w14:paraId="559E2CA5" w14:textId="2B5B608B" w:rsidR="009C0148" w:rsidRPr="009C0148" w:rsidRDefault="008D3B95" w:rsidP="009C0148">
      <w:r>
        <w:rPr>
          <w:noProof/>
        </w:rPr>
        <w:drawing>
          <wp:inline distT="0" distB="0" distL="0" distR="0" wp14:anchorId="6B938664" wp14:editId="56C9439B">
            <wp:extent cx="6157090" cy="8488680"/>
            <wp:effectExtent l="0" t="0" r="0" b="7620"/>
            <wp:docPr id="26838765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7655" name="Picture 5"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b="2530"/>
                    <a:stretch/>
                  </pic:blipFill>
                  <pic:spPr bwMode="auto">
                    <a:xfrm>
                      <a:off x="0" y="0"/>
                      <a:ext cx="6161522" cy="8494790"/>
                    </a:xfrm>
                    <a:prstGeom prst="rect">
                      <a:avLst/>
                    </a:prstGeom>
                    <a:ln>
                      <a:noFill/>
                    </a:ln>
                    <a:extLst>
                      <a:ext uri="{53640926-AAD7-44D8-BBD7-CCE9431645EC}">
                        <a14:shadowObscured xmlns:a14="http://schemas.microsoft.com/office/drawing/2010/main"/>
                      </a:ext>
                    </a:extLst>
                  </pic:spPr>
                </pic:pic>
              </a:graphicData>
            </a:graphic>
          </wp:inline>
        </w:drawing>
      </w:r>
    </w:p>
    <w:p w14:paraId="7FF95164" w14:textId="454F5C0E" w:rsidR="00292796" w:rsidRDefault="008D3B95" w:rsidP="008D3B95">
      <w:pPr>
        <w:pStyle w:val="Heading2"/>
      </w:pPr>
      <w:bookmarkStart w:id="24" w:name="_Toc175572638"/>
      <w:r>
        <w:lastRenderedPageBreak/>
        <w:t>Further resources</w:t>
      </w:r>
      <w:bookmarkEnd w:id="24"/>
    </w:p>
    <w:p w14:paraId="7A79D7A7" w14:textId="0C72B56C" w:rsidR="00C15DD3" w:rsidRDefault="00C15DD3" w:rsidP="008D3B95">
      <w:r>
        <w:t xml:space="preserve">See our other teen discussion guides on </w:t>
      </w:r>
      <w:hyperlink r:id="rId23" w:history="1">
        <w:r w:rsidRPr="00B372E7">
          <w:rPr>
            <w:rStyle w:val="Hyperlink"/>
          </w:rPr>
          <w:t>the Scottish Book Trust website</w:t>
        </w:r>
      </w:hyperlink>
    </w:p>
    <w:p w14:paraId="245B2D58" w14:textId="77777777" w:rsidR="00C15DD3" w:rsidRDefault="00C15DD3" w:rsidP="008D3B95"/>
    <w:p w14:paraId="177B8DB3" w14:textId="2F532911" w:rsidR="008D3B95" w:rsidRDefault="008D3B95" w:rsidP="008D3B95">
      <w:r>
        <w:t>For more book recommendations, please see:</w:t>
      </w:r>
    </w:p>
    <w:p w14:paraId="79F7DB86" w14:textId="77777777" w:rsidR="008D3B95" w:rsidRDefault="008D3B95" w:rsidP="008D3B95">
      <w:pPr>
        <w:pStyle w:val="ListParagraph"/>
        <w:numPr>
          <w:ilvl w:val="0"/>
          <w:numId w:val="37"/>
        </w:numPr>
      </w:pPr>
      <w:r>
        <w:t xml:space="preserve">Our </w:t>
      </w:r>
      <w:hyperlink r:id="rId24" w:history="1">
        <w:r w:rsidRPr="008B7AF9">
          <w:rPr>
            <w:rStyle w:val="Hyperlink"/>
          </w:rPr>
          <w:t>Book Discovery Guides</w:t>
        </w:r>
      </w:hyperlink>
    </w:p>
    <w:p w14:paraId="34AD992B" w14:textId="77777777" w:rsidR="008D3B95" w:rsidRDefault="008D3B95" w:rsidP="008D3B95">
      <w:pPr>
        <w:pStyle w:val="ListParagraph"/>
        <w:numPr>
          <w:ilvl w:val="0"/>
          <w:numId w:val="37"/>
        </w:numPr>
      </w:pPr>
      <w:r>
        <w:t xml:space="preserve">Our </w:t>
      </w:r>
      <w:hyperlink r:id="rId25" w:history="1">
        <w:r w:rsidRPr="008B7AF9">
          <w:rPr>
            <w:rStyle w:val="Hyperlink"/>
          </w:rPr>
          <w:t>Book Discovery CLPL sessions for teachers and librarians</w:t>
        </w:r>
      </w:hyperlink>
    </w:p>
    <w:p w14:paraId="593F3205" w14:textId="6D02EA24" w:rsidR="008D3B95" w:rsidRPr="008D3B95" w:rsidRDefault="008D3B95" w:rsidP="008D3B95">
      <w:pPr>
        <w:pStyle w:val="ListParagraph"/>
        <w:numPr>
          <w:ilvl w:val="0"/>
          <w:numId w:val="37"/>
        </w:numPr>
        <w:rPr>
          <w:rStyle w:val="Hyperlink"/>
          <w:color w:val="auto"/>
          <w:u w:val="none"/>
        </w:rPr>
      </w:pPr>
      <w:r>
        <w:t xml:space="preserve">Our </w:t>
      </w:r>
      <w:hyperlink r:id="rId26" w:history="1">
        <w:r w:rsidRPr="008B7AF9">
          <w:rPr>
            <w:rStyle w:val="Hyperlink"/>
          </w:rPr>
          <w:t>book lists</w:t>
        </w:r>
      </w:hyperlink>
    </w:p>
    <w:p w14:paraId="7FD2E6B2" w14:textId="77777777" w:rsidR="008D3B95" w:rsidRDefault="008D3B95" w:rsidP="008D3B95"/>
    <w:p w14:paraId="2EA9CF9E" w14:textId="13671E20" w:rsidR="008D3B95" w:rsidRDefault="008D3B95" w:rsidP="008D3B95">
      <w:r>
        <w:t>For more resources to use with secondary pupils see:</w:t>
      </w:r>
    </w:p>
    <w:p w14:paraId="05819E25" w14:textId="55F57505" w:rsidR="008D3B95" w:rsidRDefault="008D3B95" w:rsidP="008D3B95">
      <w:pPr>
        <w:pStyle w:val="ListParagraph"/>
        <w:numPr>
          <w:ilvl w:val="0"/>
          <w:numId w:val="50"/>
        </w:numPr>
      </w:pPr>
      <w:r w:rsidRPr="008D3B95">
        <w:t xml:space="preserve">Our </w:t>
      </w:r>
      <w:hyperlink r:id="rId27" w:history="1">
        <w:r w:rsidRPr="008D3B95">
          <w:rPr>
            <w:rStyle w:val="Hyperlink"/>
          </w:rPr>
          <w:t>10 things to do with any book secondary resource</w:t>
        </w:r>
      </w:hyperlink>
      <w:r w:rsidRPr="008D3B95">
        <w:t xml:space="preserve"> can be used with any books, and contains activities and ideas that can extend pupil’s engagement with any of these titles </w:t>
      </w:r>
    </w:p>
    <w:p w14:paraId="4F4C338E" w14:textId="1FE5E401" w:rsidR="008D3B95" w:rsidRDefault="008D3B95" w:rsidP="008D3B95">
      <w:pPr>
        <w:pStyle w:val="ListParagraph"/>
        <w:numPr>
          <w:ilvl w:val="0"/>
          <w:numId w:val="50"/>
        </w:numPr>
      </w:pPr>
      <w:r w:rsidRPr="008D3B95">
        <w:t xml:space="preserve">All our learning resources can be filtered by age, including </w:t>
      </w:r>
      <w:hyperlink r:id="rId28" w:history="1">
        <w:r w:rsidRPr="008D3B95">
          <w:rPr>
            <w:rStyle w:val="Hyperlink"/>
          </w:rPr>
          <w:t>12-to-14 year olds</w:t>
        </w:r>
      </w:hyperlink>
      <w:r w:rsidRPr="008D3B95">
        <w:t xml:space="preserve"> and </w:t>
      </w:r>
      <w:hyperlink r:id="rId29" w:history="1">
        <w:r w:rsidRPr="008D3B95">
          <w:rPr>
            <w:rStyle w:val="Hyperlink"/>
          </w:rPr>
          <w:t>15-to-18 year olds</w:t>
        </w:r>
      </w:hyperlink>
    </w:p>
    <w:p w14:paraId="5C2712D2" w14:textId="77777777" w:rsidR="008D3B95" w:rsidRPr="008D3B95" w:rsidRDefault="008D3B95" w:rsidP="008D3B95"/>
    <w:sectPr w:rsidR="008D3B95" w:rsidRPr="008D3B9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82158" w14:textId="77777777" w:rsidR="001E7BB9" w:rsidRDefault="001E7BB9" w:rsidP="00DA087C">
      <w:r>
        <w:separator/>
      </w:r>
    </w:p>
    <w:p w14:paraId="5353FECA" w14:textId="77777777" w:rsidR="001E7BB9" w:rsidRDefault="001E7BB9" w:rsidP="00DA087C"/>
    <w:p w14:paraId="586272B5" w14:textId="77777777" w:rsidR="001E7BB9" w:rsidRDefault="001E7BB9" w:rsidP="00DA087C"/>
  </w:endnote>
  <w:endnote w:type="continuationSeparator" w:id="0">
    <w:p w14:paraId="0BDA8FF3" w14:textId="77777777" w:rsidR="001E7BB9" w:rsidRDefault="001E7BB9" w:rsidP="00DA087C">
      <w:r>
        <w:continuationSeparator/>
      </w:r>
    </w:p>
    <w:p w14:paraId="5AD12236" w14:textId="77777777" w:rsidR="001E7BB9" w:rsidRDefault="001E7BB9" w:rsidP="00DA087C"/>
    <w:p w14:paraId="241A4FA7" w14:textId="77777777" w:rsidR="001E7BB9" w:rsidRDefault="001E7BB9" w:rsidP="00DA087C"/>
  </w:endnote>
  <w:endnote w:type="continuationNotice" w:id="1">
    <w:p w14:paraId="6205125F" w14:textId="77777777" w:rsidR="00C44F14" w:rsidRDefault="00C44F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13A6170C"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5CEDC1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9F274" w14:textId="77777777" w:rsidR="001E7BB9" w:rsidRDefault="001E7BB9" w:rsidP="00DA087C">
      <w:r>
        <w:separator/>
      </w:r>
    </w:p>
    <w:p w14:paraId="17F737BE" w14:textId="77777777" w:rsidR="001E7BB9" w:rsidRDefault="001E7BB9" w:rsidP="00DA087C"/>
    <w:p w14:paraId="02222136" w14:textId="77777777" w:rsidR="001E7BB9" w:rsidRDefault="001E7BB9" w:rsidP="00DA087C"/>
  </w:footnote>
  <w:footnote w:type="continuationSeparator" w:id="0">
    <w:p w14:paraId="03345191" w14:textId="77777777" w:rsidR="001E7BB9" w:rsidRDefault="001E7BB9" w:rsidP="00DA087C">
      <w:r>
        <w:continuationSeparator/>
      </w:r>
    </w:p>
    <w:p w14:paraId="0929C713" w14:textId="77777777" w:rsidR="001E7BB9" w:rsidRDefault="001E7BB9" w:rsidP="00DA087C"/>
    <w:p w14:paraId="22C6DB81" w14:textId="77777777" w:rsidR="001E7BB9" w:rsidRDefault="001E7BB9" w:rsidP="00DA087C"/>
  </w:footnote>
  <w:footnote w:type="continuationNotice" w:id="1">
    <w:p w14:paraId="6C095F30" w14:textId="77777777" w:rsidR="00C44F14" w:rsidRDefault="00C44F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22A78"/>
    <w:multiLevelType w:val="hybridMultilevel"/>
    <w:tmpl w:val="DFFA2C4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262AB5"/>
    <w:multiLevelType w:val="hybridMultilevel"/>
    <w:tmpl w:val="4222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B71243"/>
    <w:multiLevelType w:val="hybridMultilevel"/>
    <w:tmpl w:val="B3542B6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8E6564"/>
    <w:multiLevelType w:val="hybridMultilevel"/>
    <w:tmpl w:val="D166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B3BCF"/>
    <w:multiLevelType w:val="hybridMultilevel"/>
    <w:tmpl w:val="8B5AA6A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9C4B0C"/>
    <w:multiLevelType w:val="hybridMultilevel"/>
    <w:tmpl w:val="C3E2709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720A81"/>
    <w:multiLevelType w:val="hybridMultilevel"/>
    <w:tmpl w:val="420AF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1384C"/>
    <w:multiLevelType w:val="hybridMultilevel"/>
    <w:tmpl w:val="F4DE8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BD43B7"/>
    <w:multiLevelType w:val="hybridMultilevel"/>
    <w:tmpl w:val="2522E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6405D8"/>
    <w:multiLevelType w:val="hybridMultilevel"/>
    <w:tmpl w:val="BB2E554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552A3"/>
    <w:multiLevelType w:val="hybridMultilevel"/>
    <w:tmpl w:val="EE2E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551695"/>
    <w:multiLevelType w:val="hybridMultilevel"/>
    <w:tmpl w:val="31FAC86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6652C8"/>
    <w:multiLevelType w:val="hybridMultilevel"/>
    <w:tmpl w:val="0B8EBFE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8F4C0C"/>
    <w:multiLevelType w:val="hybridMultilevel"/>
    <w:tmpl w:val="45648E9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34069">
    <w:abstractNumId w:val="14"/>
  </w:num>
  <w:num w:numId="2" w16cid:durableId="225263487">
    <w:abstractNumId w:val="49"/>
  </w:num>
  <w:num w:numId="3" w16cid:durableId="852456503">
    <w:abstractNumId w:val="23"/>
  </w:num>
  <w:num w:numId="4" w16cid:durableId="2097707570">
    <w:abstractNumId w:val="13"/>
  </w:num>
  <w:num w:numId="5" w16cid:durableId="999189392">
    <w:abstractNumId w:val="33"/>
  </w:num>
  <w:num w:numId="6" w16cid:durableId="360741074">
    <w:abstractNumId w:val="31"/>
  </w:num>
  <w:num w:numId="7" w16cid:durableId="1072432668">
    <w:abstractNumId w:val="27"/>
  </w:num>
  <w:num w:numId="8" w16cid:durableId="1359309796">
    <w:abstractNumId w:val="43"/>
  </w:num>
  <w:num w:numId="9" w16cid:durableId="790323552">
    <w:abstractNumId w:val="40"/>
  </w:num>
  <w:num w:numId="10" w16cid:durableId="276909236">
    <w:abstractNumId w:val="0"/>
  </w:num>
  <w:num w:numId="11" w16cid:durableId="222371371">
    <w:abstractNumId w:val="24"/>
  </w:num>
  <w:num w:numId="12" w16cid:durableId="2005548106">
    <w:abstractNumId w:val="22"/>
  </w:num>
  <w:num w:numId="13" w16cid:durableId="1702703436">
    <w:abstractNumId w:val="35"/>
  </w:num>
  <w:num w:numId="14" w16cid:durableId="185943320">
    <w:abstractNumId w:val="11"/>
  </w:num>
  <w:num w:numId="15" w16cid:durableId="35736996">
    <w:abstractNumId w:val="17"/>
  </w:num>
  <w:num w:numId="16" w16cid:durableId="790054361">
    <w:abstractNumId w:val="41"/>
  </w:num>
  <w:num w:numId="17" w16cid:durableId="355079439">
    <w:abstractNumId w:val="32"/>
  </w:num>
  <w:num w:numId="18" w16cid:durableId="659819457">
    <w:abstractNumId w:val="4"/>
  </w:num>
  <w:num w:numId="19" w16cid:durableId="1899978938">
    <w:abstractNumId w:val="6"/>
  </w:num>
  <w:num w:numId="20" w16cid:durableId="935408761">
    <w:abstractNumId w:val="18"/>
  </w:num>
  <w:num w:numId="21" w16cid:durableId="1479030327">
    <w:abstractNumId w:val="5"/>
  </w:num>
  <w:num w:numId="22" w16cid:durableId="402994373">
    <w:abstractNumId w:val="25"/>
  </w:num>
  <w:num w:numId="23" w16cid:durableId="55398628">
    <w:abstractNumId w:val="1"/>
  </w:num>
  <w:num w:numId="24" w16cid:durableId="70394038">
    <w:abstractNumId w:val="15"/>
  </w:num>
  <w:num w:numId="25" w16cid:durableId="1856462395">
    <w:abstractNumId w:val="46"/>
  </w:num>
  <w:num w:numId="26" w16cid:durableId="313920280">
    <w:abstractNumId w:val="36"/>
  </w:num>
  <w:num w:numId="27" w16cid:durableId="2077584893">
    <w:abstractNumId w:val="48"/>
  </w:num>
  <w:num w:numId="28" w16cid:durableId="1536578493">
    <w:abstractNumId w:val="28"/>
  </w:num>
  <w:num w:numId="29" w16cid:durableId="936670348">
    <w:abstractNumId w:val="38"/>
  </w:num>
  <w:num w:numId="30" w16cid:durableId="192421927">
    <w:abstractNumId w:val="12"/>
  </w:num>
  <w:num w:numId="31" w16cid:durableId="1490637657">
    <w:abstractNumId w:val="19"/>
  </w:num>
  <w:num w:numId="32" w16cid:durableId="1252159100">
    <w:abstractNumId w:val="16"/>
  </w:num>
  <w:num w:numId="33" w16cid:durableId="803159047">
    <w:abstractNumId w:val="29"/>
  </w:num>
  <w:num w:numId="34" w16cid:durableId="214663019">
    <w:abstractNumId w:val="20"/>
  </w:num>
  <w:num w:numId="35" w16cid:durableId="415637180">
    <w:abstractNumId w:val="44"/>
  </w:num>
  <w:num w:numId="36" w16cid:durableId="458036731">
    <w:abstractNumId w:val="37"/>
  </w:num>
  <w:num w:numId="37" w16cid:durableId="1571384470">
    <w:abstractNumId w:val="8"/>
  </w:num>
  <w:num w:numId="38" w16cid:durableId="120460695">
    <w:abstractNumId w:val="39"/>
  </w:num>
  <w:num w:numId="39" w16cid:durableId="91291755">
    <w:abstractNumId w:val="26"/>
  </w:num>
  <w:num w:numId="40" w16cid:durableId="482083614">
    <w:abstractNumId w:val="30"/>
  </w:num>
  <w:num w:numId="41" w16cid:durableId="753166734">
    <w:abstractNumId w:val="21"/>
  </w:num>
  <w:num w:numId="42" w16cid:durableId="1584754245">
    <w:abstractNumId w:val="9"/>
  </w:num>
  <w:num w:numId="43" w16cid:durableId="1497266307">
    <w:abstractNumId w:val="47"/>
  </w:num>
  <w:num w:numId="44" w16cid:durableId="1254898260">
    <w:abstractNumId w:val="34"/>
  </w:num>
  <w:num w:numId="45" w16cid:durableId="440999793">
    <w:abstractNumId w:val="45"/>
  </w:num>
  <w:num w:numId="46" w16cid:durableId="2072996553">
    <w:abstractNumId w:val="42"/>
  </w:num>
  <w:num w:numId="47" w16cid:durableId="2100710017">
    <w:abstractNumId w:val="2"/>
  </w:num>
  <w:num w:numId="48" w16cid:durableId="1360351570">
    <w:abstractNumId w:val="7"/>
  </w:num>
  <w:num w:numId="49" w16cid:durableId="491414608">
    <w:abstractNumId w:val="10"/>
  </w:num>
  <w:num w:numId="50" w16cid:durableId="1314599451">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148"/>
    <w:rsid w:val="000102FB"/>
    <w:rsid w:val="000204A3"/>
    <w:rsid w:val="00025A26"/>
    <w:rsid w:val="0003618E"/>
    <w:rsid w:val="00046560"/>
    <w:rsid w:val="00065DEE"/>
    <w:rsid w:val="000A5A07"/>
    <w:rsid w:val="000B26C7"/>
    <w:rsid w:val="000F611D"/>
    <w:rsid w:val="00111E47"/>
    <w:rsid w:val="00111E61"/>
    <w:rsid w:val="00180989"/>
    <w:rsid w:val="001868E3"/>
    <w:rsid w:val="001933F6"/>
    <w:rsid w:val="0019780B"/>
    <w:rsid w:val="001D263C"/>
    <w:rsid w:val="001E7BB9"/>
    <w:rsid w:val="001F49F1"/>
    <w:rsid w:val="00200CC9"/>
    <w:rsid w:val="00245790"/>
    <w:rsid w:val="002500A1"/>
    <w:rsid w:val="00264E31"/>
    <w:rsid w:val="00292796"/>
    <w:rsid w:val="002A2863"/>
    <w:rsid w:val="00307D13"/>
    <w:rsid w:val="00314F6D"/>
    <w:rsid w:val="00371F05"/>
    <w:rsid w:val="00373623"/>
    <w:rsid w:val="003A42DD"/>
    <w:rsid w:val="004023E6"/>
    <w:rsid w:val="00407351"/>
    <w:rsid w:val="00432721"/>
    <w:rsid w:val="004B5F44"/>
    <w:rsid w:val="004E505B"/>
    <w:rsid w:val="00520212"/>
    <w:rsid w:val="005267EB"/>
    <w:rsid w:val="00532F6B"/>
    <w:rsid w:val="00540017"/>
    <w:rsid w:val="00541B5B"/>
    <w:rsid w:val="00571F75"/>
    <w:rsid w:val="005C7145"/>
    <w:rsid w:val="005E67F3"/>
    <w:rsid w:val="00640876"/>
    <w:rsid w:val="0067572D"/>
    <w:rsid w:val="006920F4"/>
    <w:rsid w:val="006B4282"/>
    <w:rsid w:val="006D101B"/>
    <w:rsid w:val="006F5773"/>
    <w:rsid w:val="0073000F"/>
    <w:rsid w:val="00731D07"/>
    <w:rsid w:val="00742EC4"/>
    <w:rsid w:val="007C3D9A"/>
    <w:rsid w:val="007D02B4"/>
    <w:rsid w:val="00804ACE"/>
    <w:rsid w:val="00831342"/>
    <w:rsid w:val="00850C6D"/>
    <w:rsid w:val="00854F77"/>
    <w:rsid w:val="00880699"/>
    <w:rsid w:val="008A33B7"/>
    <w:rsid w:val="008A70D4"/>
    <w:rsid w:val="008B1FC9"/>
    <w:rsid w:val="008C02B8"/>
    <w:rsid w:val="008D3B95"/>
    <w:rsid w:val="008D7D18"/>
    <w:rsid w:val="008E2E6B"/>
    <w:rsid w:val="008E3D90"/>
    <w:rsid w:val="00944AB9"/>
    <w:rsid w:val="00954D67"/>
    <w:rsid w:val="00975F18"/>
    <w:rsid w:val="00985D35"/>
    <w:rsid w:val="00997294"/>
    <w:rsid w:val="009A708D"/>
    <w:rsid w:val="009C0148"/>
    <w:rsid w:val="009D0EDB"/>
    <w:rsid w:val="009E608B"/>
    <w:rsid w:val="00A03B6C"/>
    <w:rsid w:val="00A35E25"/>
    <w:rsid w:val="00A5115F"/>
    <w:rsid w:val="00A92EB0"/>
    <w:rsid w:val="00AC07A1"/>
    <w:rsid w:val="00AD0796"/>
    <w:rsid w:val="00AD76EA"/>
    <w:rsid w:val="00B372E7"/>
    <w:rsid w:val="00B42216"/>
    <w:rsid w:val="00B8746A"/>
    <w:rsid w:val="00BC7F7A"/>
    <w:rsid w:val="00BE0E7D"/>
    <w:rsid w:val="00BE3A88"/>
    <w:rsid w:val="00C0660F"/>
    <w:rsid w:val="00C15DD3"/>
    <w:rsid w:val="00C44F14"/>
    <w:rsid w:val="00C5703E"/>
    <w:rsid w:val="00C66C6B"/>
    <w:rsid w:val="00C80BAF"/>
    <w:rsid w:val="00C84DF2"/>
    <w:rsid w:val="00C908DB"/>
    <w:rsid w:val="00CA22ED"/>
    <w:rsid w:val="00CA2FEB"/>
    <w:rsid w:val="00CC54BB"/>
    <w:rsid w:val="00D179A0"/>
    <w:rsid w:val="00D36EE0"/>
    <w:rsid w:val="00D41F46"/>
    <w:rsid w:val="00D81B78"/>
    <w:rsid w:val="00DA087C"/>
    <w:rsid w:val="00DC5F66"/>
    <w:rsid w:val="00DE7587"/>
    <w:rsid w:val="00E00455"/>
    <w:rsid w:val="00E407DD"/>
    <w:rsid w:val="00EB7E89"/>
    <w:rsid w:val="00EE019F"/>
    <w:rsid w:val="00EE3471"/>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F5EAF"/>
  <w15:chartTrackingRefBased/>
  <w15:docId w15:val="{B2EEE679-4507-409D-B801-8CA1A6AB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9C0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booktrust.com/learning-resources/book-discovery-guide" TargetMode="External"/><Relationship Id="rId18" Type="http://schemas.openxmlformats.org/officeDocument/2006/relationships/hyperlink" Target="https://www.scottishbooktrust.com/authors-live-on-demand/brian-conaghan" TargetMode="External"/><Relationship Id="rId26" Type="http://schemas.openxmlformats.org/officeDocument/2006/relationships/hyperlink" Target="https://www.scottishbooktrust.com/book-lists"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scottishbooktrust.com/learning-and-resources/clpl-for-learning-professional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cottishbooktrust.com/authors-live-on-demand/keith-gray" TargetMode="External"/><Relationship Id="rId29" Type="http://schemas.openxmlformats.org/officeDocument/2006/relationships/hyperlink" Target="https://www.scottishbooktrust.com/learning-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ttishbooktrust.com/learning-resources/book-discovery-guide" TargetMode="External"/><Relationship Id="rId5" Type="http://schemas.openxmlformats.org/officeDocument/2006/relationships/webSettings" Target="webSettings.xml"/><Relationship Id="rId15" Type="http://schemas.openxmlformats.org/officeDocument/2006/relationships/hyperlink" Target="https://www.scottishbooktrust.com/book-lists" TargetMode="External"/><Relationship Id="rId23" Type="http://schemas.openxmlformats.org/officeDocument/2006/relationships/hyperlink" Target="https://www.scottishbooktrust.com/learning-resources/read-scottish-teen-books" TargetMode="External"/><Relationship Id="rId28" Type="http://schemas.openxmlformats.org/officeDocument/2006/relationships/hyperlink" Target="https://www.scottishbooktrust.com/learning-resources"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and-resources/clpl-for-learning-professionals" TargetMode="External"/><Relationship Id="rId22" Type="http://schemas.openxmlformats.org/officeDocument/2006/relationships/image" Target="media/image9.png"/><Relationship Id="rId27" Type="http://schemas.openxmlformats.org/officeDocument/2006/relationships/hyperlink" Target="https://www.scottishbooktrust.com/learning-resources/great-activities-for-any-boo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17</Pages>
  <Words>1729</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Wilson Garry</dc:creator>
  <cp:keywords/>
  <dc:description/>
  <cp:lastModifiedBy>Katie Cutforth</cp:lastModifiedBy>
  <cp:revision>2</cp:revision>
  <dcterms:created xsi:type="dcterms:W3CDTF">2024-09-02T08:14:00Z</dcterms:created>
  <dcterms:modified xsi:type="dcterms:W3CDTF">2024-09-02T08:14:00Z</dcterms:modified>
</cp:coreProperties>
</file>